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4" w:rsidRDefault="006A0D54" w:rsidP="006A0D54">
      <w:pPr>
        <w:jc w:val="center"/>
      </w:pPr>
    </w:p>
    <w:p w:rsidR="006A0D54" w:rsidRPr="006A0D54" w:rsidRDefault="00411491" w:rsidP="006A0D5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19685</wp:posOffset>
            </wp:positionV>
            <wp:extent cx="838835" cy="9251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D54" w:rsidRPr="006A0D54" w:rsidRDefault="006A0D54" w:rsidP="006A0D54"/>
    <w:p w:rsidR="006A0D54" w:rsidRPr="006A0D54" w:rsidRDefault="006A0D54" w:rsidP="006A0D54"/>
    <w:p w:rsidR="006A0D54" w:rsidRPr="006A0D54" w:rsidRDefault="006A0D54" w:rsidP="006A0D54"/>
    <w:p w:rsidR="006A0D54" w:rsidRPr="006A0D54" w:rsidRDefault="006A0D54" w:rsidP="006A0D54"/>
    <w:p w:rsidR="006A0D54" w:rsidRPr="006A0D54" w:rsidRDefault="006A0D54" w:rsidP="006A0D54"/>
    <w:p w:rsidR="006A0D54" w:rsidRPr="006A0D54" w:rsidRDefault="006A0D54" w:rsidP="006A0D54"/>
    <w:p w:rsidR="006A0D54" w:rsidRDefault="006A0D54" w:rsidP="006A0D54"/>
    <w:p w:rsidR="006A0D54" w:rsidRPr="006A0D54" w:rsidRDefault="006A0D54" w:rsidP="006A0D54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A0D54">
        <w:rPr>
          <w:rFonts w:ascii="Times New Roman" w:hAnsi="Times New Roman" w:cs="Times New Roman"/>
          <w:b/>
          <w:bCs/>
          <w:sz w:val="24"/>
          <w:szCs w:val="24"/>
        </w:rPr>
        <w:t>Republika e Kosovës</w:t>
      </w:r>
    </w:p>
    <w:p w:rsidR="006A0D54" w:rsidRPr="006A0D54" w:rsidRDefault="006A0D54" w:rsidP="006A0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D54">
        <w:rPr>
          <w:rFonts w:ascii="Times New Roman" w:eastAsia="Batang" w:hAnsi="Times New Roman" w:cs="Times New Roman"/>
          <w:b/>
          <w:bCs/>
          <w:sz w:val="24"/>
          <w:szCs w:val="24"/>
        </w:rPr>
        <w:t>Republika Kosov</w:t>
      </w:r>
      <w:r w:rsidR="00953F78"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6A0D54">
        <w:rPr>
          <w:rFonts w:ascii="Times New Roman" w:eastAsia="Batang" w:hAnsi="Times New Roman" w:cs="Times New Roman"/>
          <w:b/>
          <w:bCs/>
          <w:sz w:val="24"/>
          <w:szCs w:val="24"/>
        </w:rPr>
        <w:t>-</w:t>
      </w:r>
      <w:r w:rsidRPr="006A0D54">
        <w:rPr>
          <w:rFonts w:ascii="Times New Roman" w:hAnsi="Times New Roman" w:cs="Times New Roman"/>
          <w:b/>
          <w:bCs/>
          <w:sz w:val="24"/>
          <w:szCs w:val="24"/>
        </w:rPr>
        <w:t>Republic of Kosovo</w:t>
      </w:r>
    </w:p>
    <w:p w:rsidR="003B2307" w:rsidRDefault="006A0D54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0D54">
        <w:rPr>
          <w:rFonts w:ascii="Times New Roman" w:hAnsi="Times New Roman" w:cs="Times New Roman"/>
          <w:sz w:val="24"/>
          <w:szCs w:val="24"/>
        </w:rPr>
        <w:t>Kuvendi - Skupština – Assembly</w:t>
      </w: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UNUTRAŠNJE REVIZIJE U </w:t>
      </w:r>
    </w:p>
    <w:p w:rsidR="00953F78" w:rsidRDefault="00953F7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SKUPŠTINI REPUBLIKE KOSOVA </w:t>
      </w: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Priština, jul 2011. god. </w:t>
      </w: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C30EB8" w:rsidP="006A0D54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EB8" w:rsidRDefault="005F7D63" w:rsidP="005F7D63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SADRŽAJ: </w:t>
      </w:r>
    </w:p>
    <w:p w:rsidR="005F7D63" w:rsidRDefault="005F7D63" w:rsidP="005F7D63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7D63" w:rsidRPr="00754C0E" w:rsidRDefault="005F7D63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Uvod …………………………………………………………….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  <w:t>3</w:t>
      </w:r>
    </w:p>
    <w:p w:rsidR="005F7D63" w:rsidRPr="00754C0E" w:rsidRDefault="005F7D63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Misija unutrašnje revizije……………………………………….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</w:r>
      <w:r w:rsidR="00754C0E">
        <w:rPr>
          <w:rFonts w:ascii="Times New Roman" w:hAnsi="Times New Roman" w:cs="Times New Roman"/>
          <w:sz w:val="28"/>
          <w:szCs w:val="28"/>
        </w:rPr>
        <w:tab/>
      </w:r>
      <w:r w:rsidRPr="00754C0E">
        <w:rPr>
          <w:rFonts w:ascii="Times New Roman" w:hAnsi="Times New Roman" w:cs="Times New Roman"/>
          <w:sz w:val="28"/>
          <w:szCs w:val="28"/>
        </w:rPr>
        <w:t>3</w:t>
      </w:r>
    </w:p>
    <w:p w:rsidR="005F7D63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Delokrug unutrašnje revizije ……………………………………</w:t>
      </w:r>
      <w:r w:rsidRPr="00754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4C0E">
        <w:rPr>
          <w:rFonts w:ascii="Times New Roman" w:hAnsi="Times New Roman" w:cs="Times New Roman"/>
          <w:sz w:val="28"/>
          <w:szCs w:val="28"/>
        </w:rPr>
        <w:t>3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Polaganje računa…………………………………………………</w:t>
      </w:r>
      <w:r w:rsidRPr="00754C0E">
        <w:rPr>
          <w:rFonts w:ascii="Times New Roman" w:hAnsi="Times New Roman" w:cs="Times New Roman"/>
          <w:sz w:val="28"/>
          <w:szCs w:val="28"/>
        </w:rPr>
        <w:tab/>
        <w:t>4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Nezavisnost………………………………………………………</w:t>
      </w:r>
      <w:r w:rsidRPr="00754C0E">
        <w:rPr>
          <w:rFonts w:ascii="Times New Roman" w:hAnsi="Times New Roman" w:cs="Times New Roman"/>
          <w:sz w:val="28"/>
          <w:szCs w:val="28"/>
        </w:rPr>
        <w:tab/>
        <w:t>5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Odgovornost …………………………………………………….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  <w:t>5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Autoritet………………………………………………………….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  <w:t>6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Standardi prakse unutrašnje revizije…………………………….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4C0E">
        <w:rPr>
          <w:rFonts w:ascii="Times New Roman" w:hAnsi="Times New Roman" w:cs="Times New Roman"/>
          <w:sz w:val="28"/>
          <w:szCs w:val="28"/>
        </w:rPr>
        <w:t>7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Izmene statuta…………………………………………………….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  <w:t>7</w:t>
      </w:r>
    </w:p>
    <w:p w:rsidR="00754C0E" w:rsidRPr="00754C0E" w:rsidRDefault="00754C0E" w:rsidP="005F7D63">
      <w:pPr>
        <w:pStyle w:val="ListParagraph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t>Usvajanje statuta unutrašnje revizije…………………………….</w:t>
      </w:r>
      <w:r w:rsidRPr="00754C0E">
        <w:rPr>
          <w:rFonts w:ascii="Times New Roman" w:hAnsi="Times New Roman" w:cs="Times New Roman"/>
          <w:sz w:val="28"/>
          <w:szCs w:val="28"/>
        </w:rPr>
        <w:tab/>
        <w:t>8</w:t>
      </w:r>
    </w:p>
    <w:p w:rsidR="005F7D63" w:rsidRPr="00754C0E" w:rsidRDefault="005F7D6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4C0E" w:rsidRPr="00754C0E" w:rsidRDefault="00754C0E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4C0E" w:rsidRDefault="00754C0E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3BF" w:rsidRDefault="00411491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UVOD </w:t>
      </w: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Statut unutrašnje revizije je pripremljen i rađen samo za potrebe unutrašnje revizije u sklopu Skupštine Republike Kosova. </w:t>
      </w:r>
    </w:p>
    <w:p w:rsidR="00B373BF" w:rsidRDefault="00B373B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Ovim Statutom </w:t>
      </w:r>
      <w:r w:rsidR="00CA6EC4">
        <w:rPr>
          <w:rFonts w:ascii="Times New Roman" w:hAnsi="Times New Roman" w:cs="Times New Roman"/>
          <w:sz w:val="28"/>
          <w:szCs w:val="28"/>
        </w:rPr>
        <w:t xml:space="preserve">su definirana </w:t>
      </w:r>
      <w:r w:rsidR="005D01E1">
        <w:rPr>
          <w:rFonts w:ascii="Times New Roman" w:hAnsi="Times New Roman" w:cs="Times New Roman"/>
          <w:sz w:val="28"/>
          <w:szCs w:val="28"/>
        </w:rPr>
        <w:t>neka od</w:t>
      </w:r>
      <w:r w:rsidR="00CA6EC4">
        <w:rPr>
          <w:rFonts w:ascii="Times New Roman" w:hAnsi="Times New Roman" w:cs="Times New Roman"/>
          <w:sz w:val="28"/>
          <w:szCs w:val="28"/>
        </w:rPr>
        <w:t xml:space="preserve"> opšt</w:t>
      </w:r>
      <w:r w:rsidR="005D01E1">
        <w:rPr>
          <w:rFonts w:ascii="Times New Roman" w:hAnsi="Times New Roman" w:cs="Times New Roman"/>
          <w:sz w:val="28"/>
          <w:szCs w:val="28"/>
        </w:rPr>
        <w:t>ih</w:t>
      </w:r>
      <w:r w:rsidR="00CA6EC4">
        <w:rPr>
          <w:rFonts w:ascii="Times New Roman" w:hAnsi="Times New Roman" w:cs="Times New Roman"/>
          <w:sz w:val="28"/>
          <w:szCs w:val="28"/>
        </w:rPr>
        <w:t xml:space="preserve"> prava i odgovornosti unutrašnje revizije, koja su predviđena regulativnim okvirom Unutrašnje revizije u  Republici Kosovu. </w:t>
      </w:r>
    </w:p>
    <w:p w:rsidR="00CA6EC4" w:rsidRDefault="00CA6EC4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DF3" w:rsidRDefault="00CA6EC4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Uloga unutrašnje revizije je da pomaže menadžmentu organizacije  </w:t>
      </w:r>
      <w:r w:rsidR="005D01E1">
        <w:rPr>
          <w:rFonts w:ascii="Times New Roman" w:hAnsi="Times New Roman" w:cs="Times New Roman"/>
          <w:sz w:val="28"/>
          <w:szCs w:val="28"/>
        </w:rPr>
        <w:t xml:space="preserve">realizaciju </w:t>
      </w:r>
      <w:r>
        <w:rPr>
          <w:rFonts w:ascii="Times New Roman" w:hAnsi="Times New Roman" w:cs="Times New Roman"/>
          <w:sz w:val="28"/>
          <w:szCs w:val="28"/>
        </w:rPr>
        <w:t xml:space="preserve"> svojih ciljeva, stvoreći  sistematski i disciplinski pristup za procenu i poboljšanje efikasnosti menadžiranja rizika, kontrole i ostalih procesa upravljanja. </w:t>
      </w:r>
    </w:p>
    <w:p w:rsidR="00C45DF3" w:rsidRDefault="00C45DF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EC4" w:rsidRDefault="00C45DF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Unutrašnja revizija vrši redovne revizije u raznim pravnim i  kulturnim oblastima, raznih veličina i strukture. </w:t>
      </w:r>
    </w:p>
    <w:p w:rsidR="00C45DF3" w:rsidRDefault="00C45DF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DF3" w:rsidRDefault="00C45DF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Unutrašnja revizija svoj</w:t>
      </w:r>
      <w:r w:rsidR="005B085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poslova </w:t>
      </w:r>
      <w:r w:rsidR="005B085A">
        <w:rPr>
          <w:rFonts w:ascii="Times New Roman" w:hAnsi="Times New Roman" w:cs="Times New Roman"/>
          <w:sz w:val="28"/>
          <w:szCs w:val="28"/>
        </w:rPr>
        <w:t xml:space="preserve">obavlja </w:t>
      </w:r>
      <w:r w:rsidR="007F3E23">
        <w:rPr>
          <w:rFonts w:ascii="Times New Roman" w:hAnsi="Times New Roman" w:cs="Times New Roman"/>
          <w:sz w:val="28"/>
          <w:szCs w:val="28"/>
        </w:rPr>
        <w:t>prema</w:t>
      </w:r>
      <w:r>
        <w:rPr>
          <w:rFonts w:ascii="Times New Roman" w:hAnsi="Times New Roman" w:cs="Times New Roman"/>
          <w:sz w:val="28"/>
          <w:szCs w:val="28"/>
        </w:rPr>
        <w:t xml:space="preserve"> Zakonu o unutrašnjoj reviziji br. 03/L-128, Priručniku unutrašnje revizije, Pravilniku za unutrašnje organizovanje i odgovornostima Administracije Skupštine Republike Kosova. </w:t>
      </w:r>
    </w:p>
    <w:p w:rsidR="00C45DF3" w:rsidRDefault="00C45DF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DF3" w:rsidRDefault="00210898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MISIJA UNTURAŠNJE REVIZIJE</w:t>
      </w:r>
    </w:p>
    <w:p w:rsidR="00210898" w:rsidRDefault="00210898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98" w:rsidRDefault="007F3E23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Misija u</w:t>
      </w:r>
      <w:r w:rsidR="00210898">
        <w:rPr>
          <w:rFonts w:ascii="Times New Roman" w:hAnsi="Times New Roman" w:cs="Times New Roman"/>
          <w:sz w:val="28"/>
          <w:szCs w:val="28"/>
        </w:rPr>
        <w:t>nutrašnj</w:t>
      </w:r>
      <w:r>
        <w:rPr>
          <w:rFonts w:ascii="Times New Roman" w:hAnsi="Times New Roman" w:cs="Times New Roman"/>
          <w:sz w:val="28"/>
          <w:szCs w:val="28"/>
        </w:rPr>
        <w:t>e</w:t>
      </w:r>
      <w:r w:rsidR="00210898">
        <w:rPr>
          <w:rFonts w:ascii="Times New Roman" w:hAnsi="Times New Roman" w:cs="Times New Roman"/>
          <w:sz w:val="28"/>
          <w:szCs w:val="28"/>
        </w:rPr>
        <w:t xml:space="preserve"> revizij</w:t>
      </w:r>
      <w:r>
        <w:rPr>
          <w:rFonts w:ascii="Times New Roman" w:hAnsi="Times New Roman" w:cs="Times New Roman"/>
          <w:sz w:val="28"/>
          <w:szCs w:val="28"/>
        </w:rPr>
        <w:t>e</w:t>
      </w:r>
      <w:r w:rsidR="0021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210898">
        <w:rPr>
          <w:rFonts w:ascii="Times New Roman" w:hAnsi="Times New Roman" w:cs="Times New Roman"/>
          <w:sz w:val="28"/>
          <w:szCs w:val="28"/>
        </w:rPr>
        <w:t xml:space="preserve"> pružanje nezavisnih,  objektivnih</w:t>
      </w:r>
      <w:r w:rsidR="002F34BF">
        <w:rPr>
          <w:rFonts w:ascii="Times New Roman" w:hAnsi="Times New Roman" w:cs="Times New Roman"/>
          <w:sz w:val="28"/>
          <w:szCs w:val="28"/>
        </w:rPr>
        <w:t xml:space="preserve"> i savetodavnih  usluga, dizajniranih </w:t>
      </w:r>
      <w:r>
        <w:rPr>
          <w:rFonts w:ascii="Times New Roman" w:hAnsi="Times New Roman" w:cs="Times New Roman"/>
          <w:sz w:val="28"/>
          <w:szCs w:val="28"/>
        </w:rPr>
        <w:t>za</w:t>
      </w:r>
      <w:r w:rsidR="002F34BF">
        <w:rPr>
          <w:rFonts w:ascii="Times New Roman" w:hAnsi="Times New Roman" w:cs="Times New Roman"/>
          <w:sz w:val="28"/>
          <w:szCs w:val="28"/>
        </w:rPr>
        <w:t xml:space="preserve"> poveća</w:t>
      </w:r>
      <w:r>
        <w:rPr>
          <w:rFonts w:ascii="Times New Roman" w:hAnsi="Times New Roman" w:cs="Times New Roman"/>
          <w:sz w:val="28"/>
          <w:szCs w:val="28"/>
        </w:rPr>
        <w:t>nje</w:t>
      </w:r>
      <w:r w:rsidR="002F34BF">
        <w:rPr>
          <w:rFonts w:ascii="Times New Roman" w:hAnsi="Times New Roman" w:cs="Times New Roman"/>
          <w:sz w:val="28"/>
          <w:szCs w:val="28"/>
        </w:rPr>
        <w:t xml:space="preserve">  vrednost i </w:t>
      </w:r>
      <w:r w:rsidR="00D75DCD">
        <w:rPr>
          <w:rFonts w:ascii="Times New Roman" w:hAnsi="Times New Roman" w:cs="Times New Roman"/>
          <w:sz w:val="28"/>
          <w:szCs w:val="28"/>
        </w:rPr>
        <w:t>z</w:t>
      </w:r>
      <w:r w:rsidR="002F34BF">
        <w:rPr>
          <w:rFonts w:ascii="Times New Roman" w:hAnsi="Times New Roman" w:cs="Times New Roman"/>
          <w:sz w:val="28"/>
          <w:szCs w:val="28"/>
        </w:rPr>
        <w:t>a poboljša</w:t>
      </w:r>
      <w:r w:rsidR="00D75DCD">
        <w:rPr>
          <w:rFonts w:ascii="Times New Roman" w:hAnsi="Times New Roman" w:cs="Times New Roman"/>
          <w:sz w:val="28"/>
          <w:szCs w:val="28"/>
        </w:rPr>
        <w:t>nje</w:t>
      </w:r>
      <w:r w:rsidR="002F34BF">
        <w:rPr>
          <w:rFonts w:ascii="Times New Roman" w:hAnsi="Times New Roman" w:cs="Times New Roman"/>
          <w:sz w:val="28"/>
          <w:szCs w:val="28"/>
        </w:rPr>
        <w:t xml:space="preserve"> rad</w:t>
      </w:r>
      <w:r w:rsidR="00D75DCD">
        <w:rPr>
          <w:rFonts w:ascii="Times New Roman" w:hAnsi="Times New Roman" w:cs="Times New Roman"/>
          <w:sz w:val="28"/>
          <w:szCs w:val="28"/>
        </w:rPr>
        <w:t>a</w:t>
      </w:r>
      <w:r w:rsidR="002F34BF">
        <w:rPr>
          <w:rFonts w:ascii="Times New Roman" w:hAnsi="Times New Roman" w:cs="Times New Roman"/>
          <w:sz w:val="28"/>
          <w:szCs w:val="28"/>
        </w:rPr>
        <w:t xml:space="preserve">  i aktivnost</w:t>
      </w:r>
      <w:r w:rsidR="00D75DCD">
        <w:rPr>
          <w:rFonts w:ascii="Times New Roman" w:hAnsi="Times New Roman" w:cs="Times New Roman"/>
          <w:sz w:val="28"/>
          <w:szCs w:val="28"/>
        </w:rPr>
        <w:t>i</w:t>
      </w:r>
      <w:r w:rsidR="002F34BF">
        <w:rPr>
          <w:rFonts w:ascii="Times New Roman" w:hAnsi="Times New Roman" w:cs="Times New Roman"/>
          <w:sz w:val="28"/>
          <w:szCs w:val="28"/>
        </w:rPr>
        <w:t xml:space="preserve"> u organizaciju. Pomaže organizaciju da postigne svoje ciljeve  </w:t>
      </w:r>
      <w:r w:rsidR="002B6292">
        <w:rPr>
          <w:rFonts w:ascii="Times New Roman" w:hAnsi="Times New Roman" w:cs="Times New Roman"/>
          <w:sz w:val="28"/>
          <w:szCs w:val="28"/>
        </w:rPr>
        <w:t>stvoreći sistematski i  disciplinovani pristup za  procenu i pobolj</w:t>
      </w:r>
      <w:r w:rsidR="00D75DCD">
        <w:rPr>
          <w:rFonts w:ascii="Times New Roman" w:hAnsi="Times New Roman" w:cs="Times New Roman"/>
          <w:sz w:val="28"/>
          <w:szCs w:val="28"/>
        </w:rPr>
        <w:t>šanje efikasnosti procesa menad</w:t>
      </w:r>
      <w:r w:rsidR="002B6292">
        <w:rPr>
          <w:rFonts w:ascii="Times New Roman" w:hAnsi="Times New Roman" w:cs="Times New Roman"/>
          <w:sz w:val="28"/>
          <w:szCs w:val="28"/>
        </w:rPr>
        <w:t xml:space="preserve">žiranja rizika, kontrole i upravljanja. </w:t>
      </w:r>
    </w:p>
    <w:p w:rsidR="00DC23DF" w:rsidRDefault="00DC23D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3DF" w:rsidRDefault="00DC23D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DELOKRUG UNUTRAŠNJE REVIZIJE</w:t>
      </w:r>
    </w:p>
    <w:p w:rsidR="00DC23DF" w:rsidRDefault="00DC23D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3DF" w:rsidRDefault="00DC23DF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Delokrug </w:t>
      </w:r>
      <w:r w:rsidR="00D75DC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nutrašnje revizije je da definiše da li </w:t>
      </w:r>
      <w:r w:rsidR="00706312">
        <w:rPr>
          <w:rFonts w:ascii="Times New Roman" w:hAnsi="Times New Roman" w:cs="Times New Roman"/>
          <w:sz w:val="28"/>
          <w:szCs w:val="28"/>
        </w:rPr>
        <w:t>j</w:t>
      </w:r>
      <w:r w:rsidR="00BE4C29">
        <w:rPr>
          <w:rFonts w:ascii="Times New Roman" w:hAnsi="Times New Roman" w:cs="Times New Roman"/>
          <w:sz w:val="28"/>
          <w:szCs w:val="28"/>
        </w:rPr>
        <w:t>e mreža or</w:t>
      </w:r>
      <w:r w:rsidR="00706312">
        <w:rPr>
          <w:rFonts w:ascii="Times New Roman" w:hAnsi="Times New Roman" w:cs="Times New Roman"/>
          <w:sz w:val="28"/>
          <w:szCs w:val="28"/>
        </w:rPr>
        <w:t>ganizovanja menadžiranja rizika, kontrole i procedura upravljanja, kao što je dizajni</w:t>
      </w:r>
      <w:r w:rsidR="003E17C5">
        <w:rPr>
          <w:rFonts w:ascii="Times New Roman" w:hAnsi="Times New Roman" w:cs="Times New Roman"/>
          <w:sz w:val="28"/>
          <w:szCs w:val="28"/>
        </w:rPr>
        <w:t xml:space="preserve">rano i prikazana od menadžmenta, adekvatna i funkcioniše na način kako bi </w:t>
      </w:r>
      <w:r w:rsidR="00066E9C">
        <w:rPr>
          <w:rFonts w:ascii="Times New Roman" w:hAnsi="Times New Roman" w:cs="Times New Roman"/>
          <w:sz w:val="28"/>
          <w:szCs w:val="28"/>
        </w:rPr>
        <w:t xml:space="preserve"> se </w:t>
      </w:r>
      <w:r w:rsidR="003E17C5">
        <w:rPr>
          <w:rFonts w:ascii="Times New Roman" w:hAnsi="Times New Roman" w:cs="Times New Roman"/>
          <w:sz w:val="28"/>
          <w:szCs w:val="28"/>
        </w:rPr>
        <w:t>obezbedil</w:t>
      </w:r>
      <w:r w:rsidR="00066E9C">
        <w:rPr>
          <w:rFonts w:ascii="Times New Roman" w:hAnsi="Times New Roman" w:cs="Times New Roman"/>
          <w:sz w:val="28"/>
          <w:szCs w:val="28"/>
        </w:rPr>
        <w:t>o</w:t>
      </w:r>
      <w:r w:rsidR="00553475">
        <w:rPr>
          <w:rFonts w:ascii="Times New Roman" w:hAnsi="Times New Roman" w:cs="Times New Roman"/>
          <w:sz w:val="28"/>
          <w:szCs w:val="28"/>
        </w:rPr>
        <w:t>:</w:t>
      </w:r>
      <w:r w:rsidR="003E17C5">
        <w:rPr>
          <w:rFonts w:ascii="Times New Roman" w:hAnsi="Times New Roman" w:cs="Times New Roman"/>
          <w:sz w:val="28"/>
          <w:szCs w:val="28"/>
        </w:rPr>
        <w:t xml:space="preserve"> </w:t>
      </w:r>
      <w:r w:rsidR="0055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5" w:rsidRDefault="003E17C5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7C5" w:rsidRPr="00FF4694" w:rsidRDefault="000E3F97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Identificiraju </w:t>
      </w:r>
      <w:r w:rsidR="00E50003" w:rsidRPr="00FF4694">
        <w:rPr>
          <w:rFonts w:ascii="Times New Roman" w:hAnsi="Times New Roman" w:cs="Times New Roman"/>
          <w:sz w:val="28"/>
          <w:szCs w:val="28"/>
        </w:rPr>
        <w:t xml:space="preserve">li </w:t>
      </w:r>
      <w:r w:rsidR="006B727D" w:rsidRPr="00FF4694">
        <w:rPr>
          <w:rFonts w:ascii="Times New Roman" w:hAnsi="Times New Roman" w:cs="Times New Roman"/>
          <w:sz w:val="28"/>
          <w:szCs w:val="28"/>
        </w:rPr>
        <w:t xml:space="preserve">se </w:t>
      </w:r>
      <w:r w:rsidRPr="00FF4694">
        <w:rPr>
          <w:rFonts w:ascii="Times New Roman" w:hAnsi="Times New Roman" w:cs="Times New Roman"/>
          <w:sz w:val="28"/>
          <w:szCs w:val="28"/>
        </w:rPr>
        <w:t>r</w:t>
      </w:r>
      <w:r w:rsidR="001D0B26" w:rsidRPr="00FF4694">
        <w:rPr>
          <w:rFonts w:ascii="Times New Roman" w:hAnsi="Times New Roman" w:cs="Times New Roman"/>
          <w:sz w:val="28"/>
          <w:szCs w:val="28"/>
        </w:rPr>
        <w:t>izici i adekvatno menadžiraju,</w:t>
      </w:r>
    </w:p>
    <w:p w:rsidR="001D0B26" w:rsidRPr="00FF4694" w:rsidRDefault="00066E9C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Da s</w:t>
      </w:r>
      <w:r w:rsidR="00E50003" w:rsidRPr="00FF4694">
        <w:rPr>
          <w:rFonts w:ascii="Times New Roman" w:hAnsi="Times New Roman" w:cs="Times New Roman"/>
          <w:sz w:val="28"/>
          <w:szCs w:val="28"/>
        </w:rPr>
        <w:t>a</w:t>
      </w:r>
      <w:r w:rsidR="001D0B26" w:rsidRPr="00FF4694">
        <w:rPr>
          <w:rFonts w:ascii="Times New Roman" w:hAnsi="Times New Roman" w:cs="Times New Roman"/>
          <w:sz w:val="28"/>
          <w:szCs w:val="28"/>
        </w:rPr>
        <w:t>dejstvo sa raznim grupama upravljanja bude po potrebi,</w:t>
      </w:r>
    </w:p>
    <w:p w:rsidR="001D0B26" w:rsidRPr="00FF4694" w:rsidRDefault="005B733B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Tačne, verodostojne i blagovremene f</w:t>
      </w:r>
      <w:r w:rsidR="001D0B26" w:rsidRPr="00FF4694">
        <w:rPr>
          <w:rFonts w:ascii="Times New Roman" w:hAnsi="Times New Roman" w:cs="Times New Roman"/>
          <w:sz w:val="28"/>
          <w:szCs w:val="28"/>
        </w:rPr>
        <w:t>inansijske</w:t>
      </w:r>
      <w:r w:rsidR="0048778D" w:rsidRPr="00FF4694">
        <w:rPr>
          <w:rFonts w:ascii="Times New Roman" w:hAnsi="Times New Roman" w:cs="Times New Roman"/>
          <w:sz w:val="28"/>
          <w:szCs w:val="28"/>
        </w:rPr>
        <w:t xml:space="preserve">, </w:t>
      </w:r>
      <w:r w:rsidR="001D0B26" w:rsidRPr="00FF4694">
        <w:rPr>
          <w:rFonts w:ascii="Times New Roman" w:hAnsi="Times New Roman" w:cs="Times New Roman"/>
          <w:sz w:val="28"/>
          <w:szCs w:val="28"/>
        </w:rPr>
        <w:t>menadžerijalne  i operativne  informacije</w:t>
      </w:r>
      <w:r w:rsidRPr="00FF4694">
        <w:rPr>
          <w:rFonts w:ascii="Times New Roman" w:hAnsi="Times New Roman" w:cs="Times New Roman"/>
          <w:sz w:val="28"/>
          <w:szCs w:val="28"/>
        </w:rPr>
        <w:t>,</w:t>
      </w:r>
      <w:r w:rsidR="001D0B26" w:rsidRPr="00FF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7D" w:rsidRPr="00FF4694" w:rsidRDefault="00232F16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Da p</w:t>
      </w:r>
      <w:r w:rsidR="006B727D" w:rsidRPr="00FF4694">
        <w:rPr>
          <w:rFonts w:ascii="Times New Roman" w:hAnsi="Times New Roman" w:cs="Times New Roman"/>
          <w:sz w:val="28"/>
          <w:szCs w:val="28"/>
        </w:rPr>
        <w:t>ostupci zaposleni</w:t>
      </w:r>
      <w:r w:rsidR="00E50003" w:rsidRPr="00FF4694">
        <w:rPr>
          <w:rFonts w:ascii="Times New Roman" w:hAnsi="Times New Roman" w:cs="Times New Roman"/>
          <w:sz w:val="28"/>
          <w:szCs w:val="28"/>
        </w:rPr>
        <w:t>h</w:t>
      </w:r>
      <w:r w:rsidR="006B727D" w:rsidRPr="00FF4694">
        <w:rPr>
          <w:rFonts w:ascii="Times New Roman" w:hAnsi="Times New Roman" w:cs="Times New Roman"/>
          <w:sz w:val="28"/>
          <w:szCs w:val="28"/>
        </w:rPr>
        <w:t xml:space="preserve"> budu u skladu sa politikama, standardima, procedurama, zakonima i primenljivim pravilnicima,</w:t>
      </w:r>
    </w:p>
    <w:p w:rsidR="006B727D" w:rsidRDefault="00232F16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 </w:t>
      </w:r>
      <w:r w:rsidR="006B727D">
        <w:rPr>
          <w:rFonts w:ascii="Times New Roman" w:hAnsi="Times New Roman" w:cs="Times New Roman"/>
          <w:sz w:val="28"/>
          <w:szCs w:val="28"/>
        </w:rPr>
        <w:t xml:space="preserve">se obezbeđuju </w:t>
      </w:r>
      <w:r>
        <w:rPr>
          <w:rFonts w:ascii="Times New Roman" w:hAnsi="Times New Roman" w:cs="Times New Roman"/>
          <w:sz w:val="28"/>
          <w:szCs w:val="28"/>
        </w:rPr>
        <w:t xml:space="preserve">izvori </w:t>
      </w:r>
      <w:r w:rsidR="006B727D">
        <w:rPr>
          <w:rFonts w:ascii="Times New Roman" w:hAnsi="Times New Roman" w:cs="Times New Roman"/>
          <w:sz w:val="28"/>
          <w:szCs w:val="28"/>
        </w:rPr>
        <w:t>na ekonomski način, da se efikasno koriste i adekvatno štite,</w:t>
      </w:r>
    </w:p>
    <w:p w:rsidR="006B727D" w:rsidRDefault="00D73BBF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se realiziraju programi, planovi i ciljevi,</w:t>
      </w:r>
    </w:p>
    <w:p w:rsidR="00D73BBF" w:rsidRDefault="00D73BBF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se neprekidno promovišu kvaliteta i poboljšanja u procesu kontrole organizacije, i </w:t>
      </w:r>
    </w:p>
    <w:p w:rsidR="00D73BBF" w:rsidRDefault="000927A2" w:rsidP="003E17C5">
      <w:pPr>
        <w:pStyle w:val="ListParagraph"/>
        <w:numPr>
          <w:ilvl w:val="0"/>
          <w:numId w:val="2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z</w:t>
      </w:r>
      <w:r w:rsidR="00D73BBF">
        <w:rPr>
          <w:rFonts w:ascii="Times New Roman" w:hAnsi="Times New Roman" w:cs="Times New Roman"/>
          <w:sz w:val="28"/>
          <w:szCs w:val="28"/>
        </w:rPr>
        <w:t xml:space="preserve">načajna zakonodavna ili regulativna pitanja koja </w:t>
      </w:r>
      <w:r>
        <w:rPr>
          <w:rFonts w:ascii="Times New Roman" w:hAnsi="Times New Roman" w:cs="Times New Roman"/>
          <w:sz w:val="28"/>
          <w:szCs w:val="28"/>
        </w:rPr>
        <w:t>utiču</w:t>
      </w:r>
      <w:r w:rsidR="00D73BBF">
        <w:rPr>
          <w:rFonts w:ascii="Times New Roman" w:hAnsi="Times New Roman" w:cs="Times New Roman"/>
          <w:sz w:val="28"/>
          <w:szCs w:val="28"/>
        </w:rPr>
        <w:t xml:space="preserve"> na organizaciju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BF">
        <w:rPr>
          <w:rFonts w:ascii="Times New Roman" w:hAnsi="Times New Roman" w:cs="Times New Roman"/>
          <w:sz w:val="28"/>
          <w:szCs w:val="28"/>
        </w:rPr>
        <w:t>budu pri</w:t>
      </w:r>
      <w:r w:rsidR="00A1698C">
        <w:rPr>
          <w:rFonts w:ascii="Times New Roman" w:hAnsi="Times New Roman" w:cs="Times New Roman"/>
          <w:sz w:val="28"/>
          <w:szCs w:val="28"/>
        </w:rPr>
        <w:t>menje</w:t>
      </w:r>
      <w:r w:rsidR="00D73BBF">
        <w:rPr>
          <w:rFonts w:ascii="Times New Roman" w:hAnsi="Times New Roman" w:cs="Times New Roman"/>
          <w:sz w:val="28"/>
          <w:szCs w:val="28"/>
        </w:rPr>
        <w:t>na i ispravno adresirana.</w:t>
      </w:r>
    </w:p>
    <w:p w:rsidR="00D73BBF" w:rsidRDefault="00D73BBF" w:rsidP="00D73BBF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BBF" w:rsidRPr="00D73BBF" w:rsidRDefault="00D73BBF" w:rsidP="00D73BBF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Unutrašnja revizija, odnosno, Unutrašnji revizor u svom delokrugu ima: </w:t>
      </w:r>
    </w:p>
    <w:p w:rsidR="002B6292" w:rsidRDefault="002B6292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BBF" w:rsidRDefault="00383A03" w:rsidP="00383A03">
      <w:pPr>
        <w:pStyle w:val="ListParagraph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Ponovno razmatranje procesa, uključujući sve departmane i sektore, u pogodne vremenske intervale da bi se definisalo da li isti efikasno i efektivno obavljaju svoje funkcije planiranja, organizovanja, upravljanja i kontrole u skladu sa zakonskim okv</w:t>
      </w:r>
      <w:r w:rsidR="00A85914">
        <w:rPr>
          <w:rFonts w:ascii="Times New Roman" w:hAnsi="Times New Roman" w:cs="Times New Roman"/>
          <w:sz w:val="28"/>
          <w:szCs w:val="28"/>
        </w:rPr>
        <w:t>irom Skupštine Republike Kosova,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03" w:rsidRDefault="00A85914" w:rsidP="00383A03">
      <w:pPr>
        <w:pStyle w:val="ListParagraph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Ponovno razmatranje/procenjivanje operacija i programa  da bi se konstatovalo da li su ciljevi i namere u skladu sa postignutim rezultatima iz operacija i programa prema planiranju, </w:t>
      </w:r>
    </w:p>
    <w:p w:rsidR="00433620" w:rsidRDefault="00A85914" w:rsidP="00383A03">
      <w:pPr>
        <w:pStyle w:val="ListParagraph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Koordinacij</w:t>
      </w:r>
      <w:r w:rsidR="009E649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ostali</w:t>
      </w:r>
      <w:r w:rsidR="009E649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aktivnosti van </w:t>
      </w:r>
      <w:r w:rsidR="00433620">
        <w:rPr>
          <w:rFonts w:ascii="Times New Roman" w:hAnsi="Times New Roman" w:cs="Times New Roman"/>
          <w:sz w:val="28"/>
          <w:szCs w:val="28"/>
        </w:rPr>
        <w:t xml:space="preserve">Administracije Skupštine Republike Kosova, uključujući i Centralnu jedinicu  za usklađivanje, Kancelariju generalnog revizora i ostale relevantne institucije koje pružaju sigurnosne i savetodavne usluge,  </w:t>
      </w:r>
    </w:p>
    <w:p w:rsidR="00FE59BF" w:rsidRDefault="00433620" w:rsidP="00FE59BF">
      <w:pPr>
        <w:pStyle w:val="ListParagraph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</w:t>
      </w:r>
      <w:r w:rsidR="00A63BC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 ažurira</w:t>
      </w:r>
      <w:r w:rsidR="00A63BC5">
        <w:rPr>
          <w:rFonts w:ascii="Times New Roman" w:hAnsi="Times New Roman" w:cs="Times New Roman"/>
          <w:sz w:val="28"/>
          <w:szCs w:val="28"/>
        </w:rPr>
        <w:t>nje</w:t>
      </w:r>
      <w:r>
        <w:rPr>
          <w:rFonts w:ascii="Times New Roman" w:hAnsi="Times New Roman" w:cs="Times New Roman"/>
          <w:sz w:val="28"/>
          <w:szCs w:val="28"/>
        </w:rPr>
        <w:t xml:space="preserve">  i </w:t>
      </w:r>
      <w:r w:rsidR="00A63BC5">
        <w:rPr>
          <w:rFonts w:ascii="Times New Roman" w:hAnsi="Times New Roman" w:cs="Times New Roman"/>
          <w:sz w:val="28"/>
          <w:szCs w:val="28"/>
        </w:rPr>
        <w:t>dostavu</w:t>
      </w:r>
      <w:r>
        <w:rPr>
          <w:rFonts w:ascii="Times New Roman" w:hAnsi="Times New Roman" w:cs="Times New Roman"/>
          <w:sz w:val="28"/>
          <w:szCs w:val="28"/>
        </w:rPr>
        <w:t xml:space="preserve"> Komitet</w:t>
      </w:r>
      <w:r w:rsidR="00A63BC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revizije godišnje planove </w:t>
      </w:r>
      <w:r w:rsidR="00A63BC5">
        <w:rPr>
          <w:rFonts w:ascii="Times New Roman" w:hAnsi="Times New Roman" w:cs="Times New Roman"/>
          <w:sz w:val="28"/>
          <w:szCs w:val="28"/>
        </w:rPr>
        <w:t xml:space="preserve">i izveštaje unutrašnje revizije </w:t>
      </w:r>
      <w:r>
        <w:rPr>
          <w:rFonts w:ascii="Times New Roman" w:hAnsi="Times New Roman" w:cs="Times New Roman"/>
          <w:sz w:val="28"/>
          <w:szCs w:val="28"/>
        </w:rPr>
        <w:t>za razmatranje i usvajanje</w:t>
      </w:r>
      <w:r w:rsidR="00FE59BF">
        <w:rPr>
          <w:rFonts w:ascii="Times New Roman" w:hAnsi="Times New Roman" w:cs="Times New Roman"/>
          <w:sz w:val="28"/>
          <w:szCs w:val="28"/>
        </w:rPr>
        <w:t xml:space="preserve">, i </w:t>
      </w:r>
    </w:p>
    <w:p w:rsidR="00A85914" w:rsidRDefault="00FE59BF" w:rsidP="00FE59BF">
      <w:pPr>
        <w:pStyle w:val="ListParagraph"/>
        <w:numPr>
          <w:ilvl w:val="0"/>
          <w:numId w:val="3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7A5CEA">
        <w:rPr>
          <w:rFonts w:ascii="Times New Roman" w:hAnsi="Times New Roman" w:cs="Times New Roman"/>
          <w:sz w:val="28"/>
          <w:szCs w:val="28"/>
        </w:rPr>
        <w:t>Prati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55">
        <w:rPr>
          <w:rFonts w:ascii="Times New Roman" w:hAnsi="Times New Roman" w:cs="Times New Roman"/>
          <w:sz w:val="28"/>
          <w:szCs w:val="28"/>
        </w:rPr>
        <w:t>adekvatn</w:t>
      </w:r>
      <w:r w:rsidR="007A5CEA">
        <w:rPr>
          <w:rFonts w:ascii="Times New Roman" w:hAnsi="Times New Roman" w:cs="Times New Roman"/>
          <w:sz w:val="28"/>
          <w:szCs w:val="28"/>
        </w:rPr>
        <w:t>e</w:t>
      </w:r>
      <w:r w:rsidR="003B5D55">
        <w:rPr>
          <w:rFonts w:ascii="Times New Roman" w:hAnsi="Times New Roman" w:cs="Times New Roman"/>
          <w:sz w:val="28"/>
          <w:szCs w:val="28"/>
        </w:rPr>
        <w:t xml:space="preserve"> preporuk</w:t>
      </w:r>
      <w:r w:rsidR="007A5CEA">
        <w:rPr>
          <w:rFonts w:ascii="Times New Roman" w:hAnsi="Times New Roman" w:cs="Times New Roman"/>
          <w:sz w:val="28"/>
          <w:szCs w:val="28"/>
        </w:rPr>
        <w:t>e</w:t>
      </w:r>
      <w:r w:rsidR="003B5D55">
        <w:rPr>
          <w:rFonts w:ascii="Times New Roman" w:hAnsi="Times New Roman" w:cs="Times New Roman"/>
          <w:sz w:val="28"/>
          <w:szCs w:val="28"/>
        </w:rPr>
        <w:t>“, kako bi  se osiguralo  da je izvršeno sprovođenje preporuka od strane menadžmenta Skupštine Kosova.</w:t>
      </w:r>
    </w:p>
    <w:p w:rsidR="003B5D55" w:rsidRDefault="003B5D55" w:rsidP="003B5D55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7FF" w:rsidRDefault="000307FF" w:rsidP="003B5D55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POLAGANJE RAČUNA</w:t>
      </w:r>
    </w:p>
    <w:p w:rsidR="000307FF" w:rsidRDefault="000307FF" w:rsidP="003B5D55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7FF" w:rsidRDefault="000307FF" w:rsidP="003B5D55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Direktor Jedinice unutrašnje revizije, za obavljanje svojih zadataka, odgovara menadžmentu i </w:t>
      </w:r>
      <w:r w:rsidR="006B290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omitetu revizije</w:t>
      </w:r>
      <w:r w:rsidR="004B2B67">
        <w:rPr>
          <w:rFonts w:ascii="Times New Roman" w:hAnsi="Times New Roman" w:cs="Times New Roman"/>
          <w:sz w:val="28"/>
          <w:szCs w:val="28"/>
        </w:rPr>
        <w:t>:</w:t>
      </w:r>
    </w:p>
    <w:p w:rsidR="004B2B67" w:rsidRDefault="004B2B67" w:rsidP="003B5D55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2B67" w:rsidRDefault="004B2B67" w:rsidP="004B2B67">
      <w:pPr>
        <w:pStyle w:val="ListParagraph"/>
        <w:numPr>
          <w:ilvl w:val="0"/>
          <w:numId w:val="4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godišnjoj osnovi predstavlja procenu o </w:t>
      </w:r>
      <w:r w:rsidR="002F06BC">
        <w:rPr>
          <w:rFonts w:ascii="Times New Roman" w:hAnsi="Times New Roman" w:cs="Times New Roman"/>
          <w:sz w:val="28"/>
          <w:szCs w:val="28"/>
        </w:rPr>
        <w:t>pogodnosti</w:t>
      </w:r>
      <w:r>
        <w:rPr>
          <w:rFonts w:ascii="Times New Roman" w:hAnsi="Times New Roman" w:cs="Times New Roman"/>
          <w:sz w:val="28"/>
          <w:szCs w:val="28"/>
        </w:rPr>
        <w:t xml:space="preserve"> i efikasnosti procesa  </w:t>
      </w:r>
      <w:r w:rsidR="002F06BC">
        <w:rPr>
          <w:rFonts w:ascii="Times New Roman" w:hAnsi="Times New Roman" w:cs="Times New Roman"/>
          <w:sz w:val="28"/>
          <w:szCs w:val="28"/>
        </w:rPr>
        <w:t xml:space="preserve">organizacije za kontrolu njenih aktivnosti i za menadžiranje rizika iz određenih oblasti kod misije i </w:t>
      </w:r>
      <w:r w:rsidR="00290C67">
        <w:rPr>
          <w:rFonts w:ascii="Times New Roman" w:hAnsi="Times New Roman" w:cs="Times New Roman"/>
          <w:sz w:val="28"/>
          <w:szCs w:val="28"/>
        </w:rPr>
        <w:t xml:space="preserve">u </w:t>
      </w:r>
      <w:r w:rsidR="002F06BC">
        <w:rPr>
          <w:rFonts w:ascii="Times New Roman" w:hAnsi="Times New Roman" w:cs="Times New Roman"/>
          <w:sz w:val="28"/>
          <w:szCs w:val="28"/>
        </w:rPr>
        <w:t>delokrug</w:t>
      </w:r>
      <w:r w:rsidR="00290C67">
        <w:rPr>
          <w:rFonts w:ascii="Times New Roman" w:hAnsi="Times New Roman" w:cs="Times New Roman"/>
          <w:sz w:val="28"/>
          <w:szCs w:val="28"/>
        </w:rPr>
        <w:t>u</w:t>
      </w:r>
      <w:r w:rsidR="002F06BC">
        <w:rPr>
          <w:rFonts w:ascii="Times New Roman" w:hAnsi="Times New Roman" w:cs="Times New Roman"/>
          <w:sz w:val="28"/>
          <w:szCs w:val="28"/>
        </w:rPr>
        <w:t>,</w:t>
      </w:r>
    </w:p>
    <w:p w:rsidR="002F06BC" w:rsidRDefault="002F06BC" w:rsidP="004B2B67">
      <w:pPr>
        <w:pStyle w:val="ListParagraph"/>
        <w:numPr>
          <w:ilvl w:val="0"/>
          <w:numId w:val="4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Izveštava</w:t>
      </w:r>
      <w:r w:rsidR="00C511A6"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značajn</w:t>
      </w:r>
      <w:r w:rsidR="00C511A6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</w:rPr>
        <w:t xml:space="preserve"> pitanj</w:t>
      </w:r>
      <w:r w:rsidR="00C511A6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</w:rPr>
        <w:t>a u vezi sa procesima kontrole organizacije i njenih partnera, uključujući i potencijalna poboljšanja tih procesa i pružanje informacija u odnosu na ta</w:t>
      </w:r>
      <w:r w:rsidR="00C5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pitanja i </w:t>
      </w:r>
      <w:r w:rsidR="0000383C">
        <w:rPr>
          <w:rFonts w:ascii="Times New Roman" w:hAnsi="Times New Roman" w:cs="Times New Roman"/>
          <w:sz w:val="28"/>
          <w:szCs w:val="28"/>
        </w:rPr>
        <w:t xml:space="preserve">preporuke za rešenja, </w:t>
      </w:r>
    </w:p>
    <w:p w:rsidR="0000383C" w:rsidRDefault="0000383C" w:rsidP="0000383C">
      <w:pPr>
        <w:pStyle w:val="ListParagraph"/>
        <w:numPr>
          <w:ilvl w:val="0"/>
          <w:numId w:val="4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Pruža periodične informacije o stanju i rezultatima godišnjeg plana i dovoljnosti  određenih izvora Jedinice unutrašnje revizije, </w:t>
      </w:r>
    </w:p>
    <w:p w:rsidR="0000383C" w:rsidRDefault="0000383C" w:rsidP="0000383C">
      <w:pPr>
        <w:pStyle w:val="ListParagraph"/>
        <w:numPr>
          <w:ilvl w:val="0"/>
          <w:numId w:val="4"/>
        </w:num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Koordinira i nadzire funkcije ostali</w:t>
      </w:r>
      <w:r w:rsidR="00242B3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kontrola i monitorisanja (</w:t>
      </w:r>
      <w:r w:rsidR="00E35B02">
        <w:rPr>
          <w:rFonts w:ascii="Times New Roman" w:hAnsi="Times New Roman" w:cs="Times New Roman"/>
          <w:sz w:val="28"/>
          <w:szCs w:val="28"/>
        </w:rPr>
        <w:t>menadžiranje rizika, usklađenost, sigurnost, zakonitost, etiku, životnu sredinu i spoljnu reviziju).</w:t>
      </w:r>
    </w:p>
    <w:p w:rsidR="00E35B02" w:rsidRDefault="00E35B02" w:rsidP="00E35B02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5B02" w:rsidRDefault="00E35B02" w:rsidP="00E35B02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NEZAVISNOST </w:t>
      </w:r>
    </w:p>
    <w:p w:rsidR="009A50EE" w:rsidRDefault="009A50EE" w:rsidP="00E35B02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0EE" w:rsidRDefault="001C4522" w:rsidP="001D6433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Unutrašnj</w:t>
      </w:r>
      <w:r w:rsidR="007B765D">
        <w:rPr>
          <w:rFonts w:ascii="Times New Roman" w:hAnsi="Times New Roman" w:cs="Times New Roman"/>
          <w:sz w:val="28"/>
          <w:szCs w:val="28"/>
        </w:rPr>
        <w:t>om</w:t>
      </w:r>
      <w:r>
        <w:rPr>
          <w:rFonts w:ascii="Times New Roman" w:hAnsi="Times New Roman" w:cs="Times New Roman"/>
          <w:sz w:val="28"/>
          <w:szCs w:val="28"/>
        </w:rPr>
        <w:t xml:space="preserve"> revizij</w:t>
      </w:r>
      <w:r w:rsidR="007B765D">
        <w:rPr>
          <w:rFonts w:ascii="Times New Roman" w:hAnsi="Times New Roman" w:cs="Times New Roman"/>
          <w:sz w:val="28"/>
          <w:szCs w:val="28"/>
        </w:rPr>
        <w:t>om</w:t>
      </w:r>
      <w:r w:rsidR="00B94B85">
        <w:rPr>
          <w:rFonts w:ascii="Times New Roman" w:hAnsi="Times New Roman" w:cs="Times New Roman"/>
          <w:sz w:val="28"/>
          <w:szCs w:val="28"/>
        </w:rPr>
        <w:t xml:space="preserve">,  prema Zakonu </w:t>
      </w:r>
      <w:r>
        <w:rPr>
          <w:rFonts w:ascii="Times New Roman" w:hAnsi="Times New Roman" w:cs="Times New Roman"/>
          <w:sz w:val="28"/>
          <w:szCs w:val="28"/>
        </w:rPr>
        <w:t xml:space="preserve">br. 03/L-128 o unutrašnjoj reviziji, </w:t>
      </w:r>
      <w:r w:rsidR="007B765D">
        <w:rPr>
          <w:rFonts w:ascii="Times New Roman" w:hAnsi="Times New Roman" w:cs="Times New Roman"/>
          <w:sz w:val="28"/>
          <w:szCs w:val="28"/>
        </w:rPr>
        <w:t>upravlja Direktor Jedinice unutrašnje revizije</w:t>
      </w:r>
      <w:r w:rsidR="00242B35">
        <w:rPr>
          <w:rFonts w:ascii="Times New Roman" w:hAnsi="Times New Roman" w:cs="Times New Roman"/>
          <w:sz w:val="28"/>
          <w:szCs w:val="28"/>
        </w:rPr>
        <w:t>. D</w:t>
      </w:r>
      <w:r w:rsidR="007B765D">
        <w:rPr>
          <w:rFonts w:ascii="Times New Roman" w:hAnsi="Times New Roman" w:cs="Times New Roman"/>
          <w:sz w:val="28"/>
          <w:szCs w:val="28"/>
        </w:rPr>
        <w:t xml:space="preserve">a bi se dala nezavisnost jedinici unutrašnje revizije osoblje </w:t>
      </w:r>
      <w:r w:rsidR="00EE63F1">
        <w:rPr>
          <w:rFonts w:ascii="Times New Roman" w:hAnsi="Times New Roman" w:cs="Times New Roman"/>
          <w:sz w:val="28"/>
          <w:szCs w:val="28"/>
        </w:rPr>
        <w:t xml:space="preserve">podnosi izveštaje Direktoru jedinice unutrašnje revizije, koji  </w:t>
      </w:r>
      <w:r w:rsidR="001D6433">
        <w:rPr>
          <w:rFonts w:ascii="Times New Roman" w:hAnsi="Times New Roman" w:cs="Times New Roman"/>
          <w:sz w:val="28"/>
          <w:szCs w:val="28"/>
        </w:rPr>
        <w:t xml:space="preserve">podnosi izveštaje, </w:t>
      </w:r>
      <w:r w:rsidR="00EE63F1">
        <w:rPr>
          <w:rFonts w:ascii="Times New Roman" w:hAnsi="Times New Roman" w:cs="Times New Roman"/>
          <w:sz w:val="28"/>
          <w:szCs w:val="28"/>
        </w:rPr>
        <w:t>samo  za administrativna pitanja</w:t>
      </w:r>
      <w:r w:rsidR="001D6433">
        <w:rPr>
          <w:rFonts w:ascii="Times New Roman" w:hAnsi="Times New Roman" w:cs="Times New Roman"/>
          <w:sz w:val="28"/>
          <w:szCs w:val="28"/>
        </w:rPr>
        <w:t>,</w:t>
      </w:r>
      <w:r w:rsidR="00EE63F1">
        <w:rPr>
          <w:rFonts w:ascii="Times New Roman" w:hAnsi="Times New Roman" w:cs="Times New Roman"/>
          <w:sz w:val="28"/>
          <w:szCs w:val="28"/>
        </w:rPr>
        <w:t xml:space="preserve"> gl</w:t>
      </w:r>
      <w:r w:rsidR="00503BC6">
        <w:rPr>
          <w:rFonts w:ascii="Times New Roman" w:hAnsi="Times New Roman" w:cs="Times New Roman"/>
          <w:sz w:val="28"/>
          <w:szCs w:val="28"/>
        </w:rPr>
        <w:t xml:space="preserve">. </w:t>
      </w:r>
      <w:r w:rsidR="00EE63F1">
        <w:rPr>
          <w:rFonts w:ascii="Times New Roman" w:hAnsi="Times New Roman" w:cs="Times New Roman"/>
          <w:sz w:val="28"/>
          <w:szCs w:val="28"/>
        </w:rPr>
        <w:t>administrativnom zvaničniku</w:t>
      </w:r>
      <w:r w:rsidR="00503BC6">
        <w:rPr>
          <w:rFonts w:ascii="Times New Roman" w:hAnsi="Times New Roman" w:cs="Times New Roman"/>
          <w:sz w:val="28"/>
          <w:szCs w:val="28"/>
        </w:rPr>
        <w:t xml:space="preserve"> </w:t>
      </w:r>
      <w:r w:rsidR="00EE63F1">
        <w:rPr>
          <w:rFonts w:ascii="Times New Roman" w:hAnsi="Times New Roman" w:cs="Times New Roman"/>
          <w:sz w:val="28"/>
          <w:szCs w:val="28"/>
        </w:rPr>
        <w:t>/stalnom sekretaru Skupštine</w:t>
      </w:r>
      <w:r w:rsidR="00503BC6">
        <w:rPr>
          <w:rFonts w:ascii="Times New Roman" w:hAnsi="Times New Roman" w:cs="Times New Roman"/>
          <w:sz w:val="28"/>
          <w:szCs w:val="28"/>
        </w:rPr>
        <w:t>,</w:t>
      </w:r>
      <w:r w:rsidR="00EE63F1">
        <w:rPr>
          <w:rFonts w:ascii="Times New Roman" w:hAnsi="Times New Roman" w:cs="Times New Roman"/>
          <w:sz w:val="28"/>
          <w:szCs w:val="28"/>
        </w:rPr>
        <w:t xml:space="preserve">   i funkcionalno</w:t>
      </w:r>
      <w:r w:rsidR="00503BC6">
        <w:rPr>
          <w:rFonts w:ascii="Times New Roman" w:hAnsi="Times New Roman" w:cs="Times New Roman"/>
          <w:sz w:val="28"/>
          <w:szCs w:val="28"/>
        </w:rPr>
        <w:t>,</w:t>
      </w:r>
      <w:r w:rsidR="00EE63F1">
        <w:rPr>
          <w:rFonts w:ascii="Times New Roman" w:hAnsi="Times New Roman" w:cs="Times New Roman"/>
          <w:sz w:val="28"/>
          <w:szCs w:val="28"/>
        </w:rPr>
        <w:t xml:space="preserve"> </w:t>
      </w:r>
      <w:r w:rsidR="00503BC6">
        <w:rPr>
          <w:rFonts w:ascii="Times New Roman" w:hAnsi="Times New Roman" w:cs="Times New Roman"/>
          <w:sz w:val="28"/>
          <w:szCs w:val="28"/>
        </w:rPr>
        <w:t>K</w:t>
      </w:r>
      <w:r w:rsidR="00EE63F1">
        <w:rPr>
          <w:rFonts w:ascii="Times New Roman" w:hAnsi="Times New Roman" w:cs="Times New Roman"/>
          <w:sz w:val="28"/>
          <w:szCs w:val="28"/>
        </w:rPr>
        <w:t xml:space="preserve">omitetu za reviziju, na način </w:t>
      </w:r>
      <w:r w:rsidR="00503BC6">
        <w:rPr>
          <w:rFonts w:ascii="Times New Roman" w:hAnsi="Times New Roman" w:cs="Times New Roman"/>
          <w:sz w:val="28"/>
          <w:szCs w:val="28"/>
        </w:rPr>
        <w:t xml:space="preserve">koji je </w:t>
      </w:r>
      <w:r w:rsidR="00EE63F1">
        <w:rPr>
          <w:rFonts w:ascii="Times New Roman" w:hAnsi="Times New Roman" w:cs="Times New Roman"/>
          <w:sz w:val="28"/>
          <w:szCs w:val="28"/>
        </w:rPr>
        <w:t xml:space="preserve">definisan prethodnim stavom kod „polaganje računa“. </w:t>
      </w:r>
      <w:r w:rsidR="0011527B">
        <w:rPr>
          <w:rFonts w:ascii="Times New Roman" w:hAnsi="Times New Roman" w:cs="Times New Roman"/>
          <w:sz w:val="28"/>
          <w:szCs w:val="28"/>
        </w:rPr>
        <w:t xml:space="preserve">Sastavni deo izveštaja za </w:t>
      </w:r>
      <w:r w:rsidR="0095250E">
        <w:rPr>
          <w:rFonts w:ascii="Times New Roman" w:hAnsi="Times New Roman" w:cs="Times New Roman"/>
          <w:sz w:val="28"/>
          <w:szCs w:val="28"/>
        </w:rPr>
        <w:t>K</w:t>
      </w:r>
      <w:r w:rsidR="0011527B">
        <w:rPr>
          <w:rFonts w:ascii="Times New Roman" w:hAnsi="Times New Roman" w:cs="Times New Roman"/>
          <w:sz w:val="28"/>
          <w:szCs w:val="28"/>
        </w:rPr>
        <w:t xml:space="preserve">omitet revizije obuhvatiće i redovan izveštaj o osoblju </w:t>
      </w:r>
      <w:r w:rsidR="0095250E">
        <w:rPr>
          <w:rFonts w:ascii="Times New Roman" w:hAnsi="Times New Roman" w:cs="Times New Roman"/>
          <w:sz w:val="28"/>
          <w:szCs w:val="28"/>
        </w:rPr>
        <w:t xml:space="preserve">za </w:t>
      </w:r>
      <w:r w:rsidR="0011527B">
        <w:rPr>
          <w:rFonts w:ascii="Times New Roman" w:hAnsi="Times New Roman" w:cs="Times New Roman"/>
          <w:sz w:val="28"/>
          <w:szCs w:val="28"/>
        </w:rPr>
        <w:t>unutrašnj</w:t>
      </w:r>
      <w:r w:rsidR="0095250E">
        <w:rPr>
          <w:rFonts w:ascii="Times New Roman" w:hAnsi="Times New Roman" w:cs="Times New Roman"/>
          <w:sz w:val="28"/>
          <w:szCs w:val="28"/>
        </w:rPr>
        <w:t>u</w:t>
      </w:r>
      <w:r w:rsidR="0011527B">
        <w:rPr>
          <w:rFonts w:ascii="Times New Roman" w:hAnsi="Times New Roman" w:cs="Times New Roman"/>
          <w:sz w:val="28"/>
          <w:szCs w:val="28"/>
        </w:rPr>
        <w:t xml:space="preserve"> revizij</w:t>
      </w:r>
      <w:r w:rsidR="0095250E">
        <w:rPr>
          <w:rFonts w:ascii="Times New Roman" w:hAnsi="Times New Roman" w:cs="Times New Roman"/>
          <w:sz w:val="28"/>
          <w:szCs w:val="28"/>
        </w:rPr>
        <w:t>u</w:t>
      </w:r>
      <w:r w:rsidR="0011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27B" w:rsidRDefault="0011527B" w:rsidP="00E35B02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27B" w:rsidRDefault="0011527B" w:rsidP="00E35B02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ODGOVORNOST </w:t>
      </w:r>
    </w:p>
    <w:p w:rsidR="00E35B02" w:rsidRDefault="00E35B02" w:rsidP="00E35B02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2533" w:rsidRDefault="009574D5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Jedinice za unutrašnju reviziju i njegovo osoblje, odgov</w:t>
      </w:r>
      <w:r w:rsidR="0095250E">
        <w:rPr>
          <w:rFonts w:ascii="Times New Roman" w:hAnsi="Times New Roman" w:cs="Times New Roman"/>
          <w:sz w:val="24"/>
          <w:szCs w:val="24"/>
        </w:rPr>
        <w:t>orni su</w:t>
      </w:r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9574D5" w:rsidRDefault="009574D5" w:rsidP="00754C0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74D5" w:rsidRDefault="00C70018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Izradu </w:t>
      </w:r>
      <w:r w:rsidR="0095250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odišnjeg fleksibilnog plana unutrašnje revizije,  korist</w:t>
      </w:r>
      <w:r w:rsidR="0095250E">
        <w:rPr>
          <w:rFonts w:ascii="Times New Roman" w:hAnsi="Times New Roman" w:cs="Times New Roman"/>
          <w:sz w:val="24"/>
          <w:szCs w:val="24"/>
        </w:rPr>
        <w:t>eći</w:t>
      </w:r>
      <w:r>
        <w:rPr>
          <w:rFonts w:ascii="Times New Roman" w:hAnsi="Times New Roman" w:cs="Times New Roman"/>
          <w:sz w:val="24"/>
          <w:szCs w:val="24"/>
        </w:rPr>
        <w:t xml:space="preserve"> adekvatnu metodologiju koja se bazira na rizik, obuhvaća</w:t>
      </w:r>
      <w:r w:rsidR="00931D42">
        <w:rPr>
          <w:rFonts w:ascii="Times New Roman" w:hAnsi="Times New Roman" w:cs="Times New Roman"/>
          <w:sz w:val="24"/>
          <w:szCs w:val="24"/>
        </w:rPr>
        <w:t xml:space="preserve">jući </w:t>
      </w:r>
      <w:r>
        <w:rPr>
          <w:rFonts w:ascii="Times New Roman" w:hAnsi="Times New Roman" w:cs="Times New Roman"/>
          <w:sz w:val="24"/>
          <w:szCs w:val="24"/>
        </w:rPr>
        <w:t xml:space="preserve"> svako pitanje rizika ili kontrole</w:t>
      </w:r>
      <w:r w:rsidR="00931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identifikovane od menadžmenta i te planove dostavlja Komitetu revizije na  ponov</w:t>
      </w:r>
      <w:r w:rsidR="00931D42">
        <w:rPr>
          <w:rFonts w:ascii="Times New Roman" w:hAnsi="Times New Roman" w:cs="Times New Roman"/>
          <w:sz w:val="24"/>
          <w:szCs w:val="24"/>
        </w:rPr>
        <w:t>no razmatranje i usvajanje, naj</w:t>
      </w:r>
      <w:r>
        <w:rPr>
          <w:rFonts w:ascii="Times New Roman" w:hAnsi="Times New Roman" w:cs="Times New Roman"/>
          <w:sz w:val="24"/>
          <w:szCs w:val="24"/>
        </w:rPr>
        <w:t>kasnije do 31. oktobra tekuće godine,</w:t>
      </w:r>
    </w:p>
    <w:p w:rsidR="00C70018" w:rsidRDefault="00C70018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Sprovođenje </w:t>
      </w:r>
      <w:r w:rsidR="00894967">
        <w:rPr>
          <w:rFonts w:ascii="Times New Roman" w:hAnsi="Times New Roman" w:cs="Times New Roman"/>
          <w:sz w:val="24"/>
          <w:szCs w:val="24"/>
        </w:rPr>
        <w:t xml:space="preserve"> usvojenog godišnjeg plana revizije, uključujući i određene zadatke ili posebne projekte koji se zahtevaju od menadžmenta </w:t>
      </w:r>
      <w:r w:rsidR="00636474">
        <w:rPr>
          <w:rFonts w:ascii="Times New Roman" w:hAnsi="Times New Roman" w:cs="Times New Roman"/>
          <w:sz w:val="24"/>
          <w:szCs w:val="24"/>
        </w:rPr>
        <w:t xml:space="preserve">i </w:t>
      </w:r>
      <w:r w:rsidR="00894967">
        <w:rPr>
          <w:rFonts w:ascii="Times New Roman" w:hAnsi="Times New Roman" w:cs="Times New Roman"/>
          <w:sz w:val="24"/>
          <w:szCs w:val="24"/>
        </w:rPr>
        <w:t>Komiteta revizije,</w:t>
      </w:r>
    </w:p>
    <w:p w:rsidR="00894967" w:rsidRDefault="00894967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revizije na zahtev, jedino ako se traži od </w:t>
      </w:r>
      <w:r w:rsidR="006364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talnog sekretara Skupštine ili </w:t>
      </w:r>
      <w:r w:rsidR="006364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omiteta revizije,</w:t>
      </w:r>
    </w:p>
    <w:p w:rsidR="00894967" w:rsidRDefault="00894967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Obezbeđenje profesionalnog </w:t>
      </w:r>
      <w:r w:rsidR="00A0598E">
        <w:rPr>
          <w:rFonts w:ascii="Times New Roman" w:hAnsi="Times New Roman" w:cs="Times New Roman"/>
          <w:sz w:val="24"/>
          <w:szCs w:val="24"/>
        </w:rPr>
        <w:t xml:space="preserve">osoblja revizije </w:t>
      </w:r>
      <w:r w:rsidR="00636474">
        <w:rPr>
          <w:rFonts w:ascii="Times New Roman" w:hAnsi="Times New Roman" w:cs="Times New Roman"/>
          <w:sz w:val="24"/>
          <w:szCs w:val="24"/>
        </w:rPr>
        <w:t xml:space="preserve">koji raspolažu sa </w:t>
      </w:r>
      <w:r w:rsidR="00A0598E">
        <w:rPr>
          <w:rFonts w:ascii="Times New Roman" w:hAnsi="Times New Roman" w:cs="Times New Roman"/>
          <w:sz w:val="24"/>
          <w:szCs w:val="24"/>
        </w:rPr>
        <w:t>dovoljnim znanjima, sposobnostima, iskustvom i profesionalno sertifikovani</w:t>
      </w:r>
      <w:r w:rsidR="006C06DE">
        <w:rPr>
          <w:rFonts w:ascii="Times New Roman" w:hAnsi="Times New Roman" w:cs="Times New Roman"/>
          <w:sz w:val="24"/>
          <w:szCs w:val="24"/>
        </w:rPr>
        <w:t>h</w:t>
      </w:r>
      <w:r w:rsidR="00A0598E">
        <w:rPr>
          <w:rFonts w:ascii="Times New Roman" w:hAnsi="Times New Roman" w:cs="Times New Roman"/>
          <w:sz w:val="24"/>
          <w:szCs w:val="24"/>
        </w:rPr>
        <w:t xml:space="preserve"> za ispunjavanje zahteva ovog Statuta, </w:t>
      </w:r>
    </w:p>
    <w:p w:rsidR="00A0598E" w:rsidRDefault="00A0598E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prog</w:t>
      </w:r>
      <w:r w:rsidR="006C06DE">
        <w:rPr>
          <w:rFonts w:ascii="Times New Roman" w:hAnsi="Times New Roman" w:cs="Times New Roman"/>
          <w:sz w:val="24"/>
          <w:szCs w:val="24"/>
        </w:rPr>
        <w:t>rama obezbeđenja kvalitete, koji</w:t>
      </w:r>
      <w:r>
        <w:rPr>
          <w:rFonts w:ascii="Times New Roman" w:hAnsi="Times New Roman" w:cs="Times New Roman"/>
          <w:sz w:val="24"/>
          <w:szCs w:val="24"/>
        </w:rPr>
        <w:t xml:space="preserve">m direktor Jedinice unutrašnje revizije obezbedi </w:t>
      </w:r>
      <w:r w:rsidR="001D3690">
        <w:rPr>
          <w:rFonts w:ascii="Times New Roman" w:hAnsi="Times New Roman" w:cs="Times New Roman"/>
          <w:sz w:val="24"/>
          <w:szCs w:val="24"/>
        </w:rPr>
        <w:t>funkcionisanje aktivnosti unutrašnje revizije,</w:t>
      </w:r>
    </w:p>
    <w:p w:rsidR="001D3690" w:rsidRDefault="001D3690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savetodavnih uz usluge obezbeđenja unutrašnje revizije, pomaže menadžment u postizanju svojih ciljeva. Primeri  mogu obuhvatiti </w:t>
      </w:r>
      <w:r w:rsidR="00430362">
        <w:rPr>
          <w:rFonts w:ascii="Times New Roman" w:hAnsi="Times New Roman" w:cs="Times New Roman"/>
          <w:sz w:val="24"/>
          <w:szCs w:val="24"/>
        </w:rPr>
        <w:t xml:space="preserve"> pomoć, obuku i savetodavne usluge, </w:t>
      </w:r>
    </w:p>
    <w:p w:rsidR="00430362" w:rsidRDefault="00430362" w:rsidP="009574D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Izdavanje p</w:t>
      </w:r>
      <w:r w:rsidR="006B290F">
        <w:rPr>
          <w:rFonts w:ascii="Times New Roman" w:hAnsi="Times New Roman" w:cs="Times New Roman"/>
          <w:sz w:val="24"/>
          <w:szCs w:val="24"/>
        </w:rPr>
        <w:t>eriodičnih izveštaja za Komitet</w:t>
      </w:r>
      <w:r>
        <w:rPr>
          <w:rFonts w:ascii="Times New Roman" w:hAnsi="Times New Roman" w:cs="Times New Roman"/>
          <w:sz w:val="24"/>
          <w:szCs w:val="24"/>
        </w:rPr>
        <w:t xml:space="preserve"> revizije i menadžment, kao zbir rezultata i aktivnosti revizije, </w:t>
      </w:r>
    </w:p>
    <w:p w:rsidR="00176765" w:rsidRDefault="00430362" w:rsidP="0017676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Pružanje liste ciljeva i merljivih rezultata</w:t>
      </w:r>
      <w:r w:rsidR="00C61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765">
        <w:rPr>
          <w:rFonts w:ascii="Times New Roman" w:hAnsi="Times New Roman" w:cs="Times New Roman"/>
          <w:sz w:val="24"/>
          <w:szCs w:val="24"/>
        </w:rPr>
        <w:t xml:space="preserve">značajnih </w:t>
      </w:r>
      <w:r>
        <w:rPr>
          <w:rFonts w:ascii="Times New Roman" w:hAnsi="Times New Roman" w:cs="Times New Roman"/>
          <w:sz w:val="24"/>
          <w:szCs w:val="24"/>
        </w:rPr>
        <w:t xml:space="preserve">za  </w:t>
      </w:r>
      <w:r w:rsidR="001767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omitet i revizije</w:t>
      </w:r>
      <w:r w:rsidR="00176765">
        <w:rPr>
          <w:rFonts w:ascii="Times New Roman" w:hAnsi="Times New Roman" w:cs="Times New Roman"/>
          <w:sz w:val="24"/>
          <w:szCs w:val="24"/>
        </w:rPr>
        <w:t>, i</w:t>
      </w:r>
    </w:p>
    <w:p w:rsidR="00176765" w:rsidRDefault="00176765" w:rsidP="00176765">
      <w:pPr>
        <w:pStyle w:val="ListParagraph"/>
        <w:numPr>
          <w:ilvl w:val="0"/>
          <w:numId w:val="5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Uzimanje</w:t>
      </w:r>
      <w:r w:rsidRPr="00176765">
        <w:rPr>
          <w:rFonts w:ascii="Times New Roman" w:hAnsi="Times New Roman" w:cs="Times New Roman"/>
          <w:sz w:val="24"/>
          <w:szCs w:val="24"/>
        </w:rPr>
        <w:t xml:space="preserve"> u obzir </w:t>
      </w:r>
      <w:r w:rsidR="007F7AE0">
        <w:rPr>
          <w:rFonts w:ascii="Times New Roman" w:hAnsi="Times New Roman" w:cs="Times New Roman"/>
          <w:sz w:val="24"/>
          <w:szCs w:val="24"/>
        </w:rPr>
        <w:t xml:space="preserve"> delokrug spoljnog revizora u cilju pružanja optimalnog pokrivanja organizacije sa opravdanom opštim kostom. </w:t>
      </w:r>
    </w:p>
    <w:p w:rsidR="007F7AE0" w:rsidRDefault="007F7AE0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AE0" w:rsidRDefault="007F7AE0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AE0" w:rsidRDefault="007F7AE0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AE0" w:rsidRDefault="007F7AE0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AUTORITET</w:t>
      </w:r>
    </w:p>
    <w:p w:rsidR="007F7AE0" w:rsidRDefault="007F7AE0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AE0" w:rsidRDefault="00EE6101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Jedinice  unutrašnje revizije je ovlašćen za upravljanje  Jedinicom unutrašnje revizije, unutar Skupštine Republike Kosova.</w:t>
      </w:r>
    </w:p>
    <w:p w:rsidR="00EE6101" w:rsidRDefault="00EE6101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101" w:rsidRDefault="008E5EEC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unutrašnju reviziju u skladu sa pravilima, politikama, priručnicima, uputstvima, Statutom unutrašnje revizije, Kodom etike i profesionalnim standardima,</w:t>
      </w:r>
    </w:p>
    <w:p w:rsidR="008E5EEC" w:rsidRDefault="008E5EEC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Uzima, razmatra i neograničeno </w:t>
      </w:r>
      <w:r w:rsidR="002758E5">
        <w:rPr>
          <w:rFonts w:ascii="Times New Roman" w:hAnsi="Times New Roman" w:cs="Times New Roman"/>
          <w:sz w:val="24"/>
          <w:szCs w:val="24"/>
        </w:rPr>
        <w:t xml:space="preserve">koristi </w:t>
      </w:r>
      <w:r>
        <w:rPr>
          <w:rFonts w:ascii="Times New Roman" w:hAnsi="Times New Roman" w:cs="Times New Roman"/>
          <w:sz w:val="24"/>
          <w:szCs w:val="24"/>
        </w:rPr>
        <w:t>sve tehničke, ekonomske i finansijske podatke kao i informacije i dokumenta u posedovanju  ili  kontrolu subjekta javnog sektora pod revizijom,</w:t>
      </w:r>
    </w:p>
    <w:p w:rsidR="001F1E2E" w:rsidRDefault="008E5EEC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Kopira podatke, informacije ili takva dokumenta u cilju  unutrašnje revizije </w:t>
      </w:r>
      <w:r w:rsidR="007641DD">
        <w:rPr>
          <w:rFonts w:ascii="Times New Roman" w:hAnsi="Times New Roman" w:cs="Times New Roman"/>
          <w:sz w:val="24"/>
          <w:szCs w:val="24"/>
        </w:rPr>
        <w:t>kao i da obezbedi da navedena</w:t>
      </w:r>
      <w:r w:rsidR="001F1E2E">
        <w:rPr>
          <w:rFonts w:ascii="Times New Roman" w:hAnsi="Times New Roman" w:cs="Times New Roman"/>
          <w:sz w:val="24"/>
          <w:szCs w:val="24"/>
        </w:rPr>
        <w:t xml:space="preserve"> dokumenta bud</w:t>
      </w:r>
      <w:r w:rsidR="00A61908">
        <w:rPr>
          <w:rFonts w:ascii="Times New Roman" w:hAnsi="Times New Roman" w:cs="Times New Roman"/>
          <w:sz w:val="24"/>
          <w:szCs w:val="24"/>
        </w:rPr>
        <w:t>u original</w:t>
      </w:r>
      <w:r w:rsidR="002758E5">
        <w:rPr>
          <w:rFonts w:ascii="Times New Roman" w:hAnsi="Times New Roman" w:cs="Times New Roman"/>
          <w:sz w:val="24"/>
          <w:szCs w:val="24"/>
        </w:rPr>
        <w:t xml:space="preserve"> </w:t>
      </w:r>
      <w:r w:rsidR="00A61908">
        <w:rPr>
          <w:rFonts w:ascii="Times New Roman" w:hAnsi="Times New Roman" w:cs="Times New Roman"/>
          <w:sz w:val="24"/>
          <w:szCs w:val="24"/>
        </w:rPr>
        <w:t xml:space="preserve"> ili overene kopije. Originalni dokumenti moraju se vratiti subjektu  javnog sektora od kojeg su uzeti na korišćenje,</w:t>
      </w:r>
    </w:p>
    <w:p w:rsidR="008E5EEC" w:rsidRDefault="007641DD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35">
        <w:rPr>
          <w:rFonts w:ascii="Times New Roman" w:hAnsi="Times New Roman" w:cs="Times New Roman"/>
          <w:sz w:val="24"/>
          <w:szCs w:val="24"/>
        </w:rPr>
        <w:t>Zahteva od bilo kog zvaničnika, radnika, savetnika ili kontraktora subjekta javnog sektora pod revizijom da pruža fizičke dokaze, beleške i usmene dokaze ili ostale informacije po pitanjima koja se odnose  na reviziju ili aktivnostima koji su pod revizijom,</w:t>
      </w:r>
    </w:p>
    <w:p w:rsidR="00EF0C35" w:rsidRDefault="00EF0C35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ne ometan pristup imovini subjekta javnog sektora</w:t>
      </w:r>
      <w:r w:rsidR="005B4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revizijom i da verificira i potvrdi materijalne i monetarne vrednosti u skladu sa pravilima i zakonodavstvom,</w:t>
      </w:r>
    </w:p>
    <w:p w:rsidR="00EF0C35" w:rsidRDefault="00EF0C35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Izveštava visokog menadžmenta  i </w:t>
      </w:r>
      <w:r w:rsidR="00C02D28">
        <w:rPr>
          <w:rFonts w:ascii="Times New Roman" w:hAnsi="Times New Roman" w:cs="Times New Roman"/>
          <w:sz w:val="24"/>
          <w:szCs w:val="24"/>
        </w:rPr>
        <w:t>subjekta javnog sektora</w:t>
      </w:r>
      <w:r w:rsidR="004A6E9F">
        <w:rPr>
          <w:rFonts w:ascii="Times New Roman" w:hAnsi="Times New Roman" w:cs="Times New Roman"/>
          <w:sz w:val="24"/>
          <w:szCs w:val="24"/>
        </w:rPr>
        <w:t xml:space="preserve"> po svim materijalnim pitanjima u vezi  izvršenja unutrašnje revizije i njenim rezultatima, </w:t>
      </w:r>
    </w:p>
    <w:p w:rsidR="004A6E9F" w:rsidRDefault="004A6E9F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 sertifikovane informacije od Trezora, Centralne banke Kosova ili bilo koje javne ili privatne organizacije u vezi  sa  žiro</w:t>
      </w:r>
      <w:r w:rsidR="005833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računom i/ili aktuelnim i završenim transakcijama u kojima su obuhvaćeni subjekti pod revizijom, </w:t>
      </w:r>
      <w:r w:rsidR="005833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36B">
        <w:rPr>
          <w:rFonts w:ascii="Times New Roman" w:hAnsi="Times New Roman" w:cs="Times New Roman"/>
          <w:sz w:val="24"/>
          <w:szCs w:val="24"/>
        </w:rPr>
        <w:t xml:space="preserve">nadležnosti </w:t>
      </w:r>
      <w:r>
        <w:rPr>
          <w:rFonts w:ascii="Times New Roman" w:hAnsi="Times New Roman" w:cs="Times New Roman"/>
          <w:sz w:val="24"/>
          <w:szCs w:val="24"/>
        </w:rPr>
        <w:t>Jedinic</w:t>
      </w:r>
      <w:r w:rsidR="005833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unutrašnju reviziju,</w:t>
      </w:r>
    </w:p>
    <w:p w:rsidR="004A6E9F" w:rsidRDefault="004A6E9F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711AB6">
        <w:rPr>
          <w:rFonts w:ascii="Times New Roman" w:hAnsi="Times New Roman" w:cs="Times New Roman"/>
          <w:sz w:val="24"/>
          <w:szCs w:val="24"/>
        </w:rPr>
        <w:t>visoko</w:t>
      </w:r>
      <w:r w:rsidR="00A23B5B">
        <w:rPr>
          <w:rFonts w:ascii="Times New Roman" w:hAnsi="Times New Roman" w:cs="Times New Roman"/>
          <w:sz w:val="24"/>
          <w:szCs w:val="24"/>
        </w:rPr>
        <w:t>m</w:t>
      </w:r>
      <w:r w:rsidR="00711AB6">
        <w:rPr>
          <w:rFonts w:ascii="Times New Roman" w:hAnsi="Times New Roman" w:cs="Times New Roman"/>
          <w:sz w:val="24"/>
          <w:szCs w:val="24"/>
        </w:rPr>
        <w:t xml:space="preserve"> menadžmentu subjekta javnog sektora predlaže ugovaranje  osoblja i stručnjaka, kada su potrebna posebna znanja i sposobnosti u vezi  planiranih aktivnosti unutrašnje revizije,</w:t>
      </w:r>
    </w:p>
    <w:p w:rsidR="00711AB6" w:rsidRDefault="00711AB6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pristupa Komitetu revizije i da učestvuje u njenim sednicama,</w:t>
      </w:r>
    </w:p>
    <w:p w:rsidR="00711AB6" w:rsidRDefault="00711AB6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odredi ciljeve, delokrug, </w:t>
      </w:r>
      <w:r w:rsidR="00040FCB">
        <w:rPr>
          <w:rFonts w:ascii="Times New Roman" w:hAnsi="Times New Roman" w:cs="Times New Roman"/>
          <w:sz w:val="24"/>
          <w:szCs w:val="24"/>
        </w:rPr>
        <w:t>čestoću</w:t>
      </w:r>
      <w:r w:rsidR="004B2E5E">
        <w:rPr>
          <w:rFonts w:ascii="Times New Roman" w:hAnsi="Times New Roman" w:cs="Times New Roman"/>
          <w:sz w:val="24"/>
          <w:szCs w:val="24"/>
        </w:rPr>
        <w:t xml:space="preserve">, metode i potrebne izvore za izvršenje unutrašnje revizije, i </w:t>
      </w:r>
    </w:p>
    <w:p w:rsidR="004B2E5E" w:rsidRDefault="00BC35B2" w:rsidP="00EE6101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unutrašnje revizije i svi unutrašnji revizori su obavezni da drže u tajnosti sve informacije sa kojima su upoznati u toku  obavljanja unutrašnje revizije, izuzev ako se zakonom drugačije traži.</w:t>
      </w:r>
    </w:p>
    <w:p w:rsidR="00BC35B2" w:rsidRDefault="00BC35B2" w:rsidP="00BC35B2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B02" w:rsidRDefault="00BC35B2" w:rsidP="00BC35B2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 </w:t>
      </w:r>
      <w:r w:rsidR="00014B02">
        <w:rPr>
          <w:rFonts w:ascii="Times New Roman" w:hAnsi="Times New Roman" w:cs="Times New Roman"/>
          <w:sz w:val="24"/>
          <w:szCs w:val="24"/>
        </w:rPr>
        <w:t xml:space="preserve">i osoblje </w:t>
      </w:r>
      <w:r>
        <w:rPr>
          <w:rFonts w:ascii="Times New Roman" w:hAnsi="Times New Roman" w:cs="Times New Roman"/>
          <w:sz w:val="24"/>
          <w:szCs w:val="24"/>
        </w:rPr>
        <w:t>Jedinice unutrašnje revizije</w:t>
      </w:r>
      <w:r w:rsidR="00014B02">
        <w:rPr>
          <w:rFonts w:ascii="Times New Roman" w:hAnsi="Times New Roman" w:cs="Times New Roman"/>
          <w:sz w:val="24"/>
          <w:szCs w:val="24"/>
        </w:rPr>
        <w:t xml:space="preserve">, </w:t>
      </w:r>
      <w:r w:rsidR="00014B02" w:rsidRPr="00CE1146">
        <w:rPr>
          <w:rFonts w:ascii="Times New Roman" w:hAnsi="Times New Roman" w:cs="Times New Roman"/>
          <w:b/>
          <w:sz w:val="24"/>
          <w:szCs w:val="24"/>
        </w:rPr>
        <w:t xml:space="preserve">nisu ovlašćeni </w:t>
      </w:r>
      <w:r w:rsidR="00014B02" w:rsidRPr="00CE1146">
        <w:rPr>
          <w:rFonts w:ascii="Times New Roman" w:hAnsi="Times New Roman" w:cs="Times New Roman"/>
          <w:sz w:val="24"/>
          <w:szCs w:val="24"/>
        </w:rPr>
        <w:t>za</w:t>
      </w:r>
      <w:r w:rsidR="00014B02">
        <w:rPr>
          <w:rFonts w:ascii="Times New Roman" w:hAnsi="Times New Roman" w:cs="Times New Roman"/>
          <w:sz w:val="24"/>
          <w:szCs w:val="24"/>
        </w:rPr>
        <w:t>:</w:t>
      </w:r>
    </w:p>
    <w:p w:rsidR="00014B02" w:rsidRDefault="00014B02" w:rsidP="00BC35B2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5B2" w:rsidRDefault="00DC2CB5" w:rsidP="00014B02">
      <w:pPr>
        <w:pStyle w:val="ListParagraph"/>
        <w:numPr>
          <w:ilvl w:val="0"/>
          <w:numId w:val="7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bilo kojih operativnih i funkcionalnih zadataka za organizaciju ili njen</w:t>
      </w:r>
      <w:r w:rsidR="00CE11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partner</w:t>
      </w:r>
      <w:r w:rsidR="004525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van  opisa njihovih radnih zadataka,</w:t>
      </w:r>
    </w:p>
    <w:p w:rsidR="00DC2CB5" w:rsidRDefault="00DC2CB5" w:rsidP="00014B02">
      <w:pPr>
        <w:pStyle w:val="ListParagraph"/>
        <w:numPr>
          <w:ilvl w:val="0"/>
          <w:numId w:val="7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Iniciranje ili usvajanje računovodstvenih transakcija koja su van Jedinice za unutrašnju reviziju, i</w:t>
      </w:r>
    </w:p>
    <w:p w:rsidR="00DC2CB5" w:rsidRDefault="00DC2CB5" w:rsidP="00014B02">
      <w:pPr>
        <w:pStyle w:val="ListParagraph"/>
        <w:numPr>
          <w:ilvl w:val="0"/>
          <w:numId w:val="7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</w:t>
      </w:r>
      <w:r w:rsidR="00AC0DB9">
        <w:rPr>
          <w:rFonts w:ascii="Times New Roman" w:hAnsi="Times New Roman" w:cs="Times New Roman"/>
          <w:sz w:val="24"/>
          <w:szCs w:val="24"/>
        </w:rPr>
        <w:t xml:space="preserve">nje </w:t>
      </w:r>
      <w:r>
        <w:rPr>
          <w:rFonts w:ascii="Times New Roman" w:hAnsi="Times New Roman" w:cs="Times New Roman"/>
          <w:sz w:val="24"/>
          <w:szCs w:val="24"/>
        </w:rPr>
        <w:t xml:space="preserve"> aktivnostima radnika organizacije, koji nisu </w:t>
      </w:r>
      <w:r w:rsidR="00AC0DB9">
        <w:rPr>
          <w:rFonts w:ascii="Times New Roman" w:hAnsi="Times New Roman" w:cs="Times New Roman"/>
          <w:sz w:val="24"/>
          <w:szCs w:val="24"/>
        </w:rPr>
        <w:t xml:space="preserve">zaposlenici </w:t>
      </w:r>
      <w:r w:rsidR="004525BA">
        <w:rPr>
          <w:rFonts w:ascii="Times New Roman" w:hAnsi="Times New Roman" w:cs="Times New Roman"/>
          <w:sz w:val="24"/>
          <w:szCs w:val="24"/>
        </w:rPr>
        <w:t>J</w:t>
      </w:r>
      <w:r w:rsidR="00AC0DB9">
        <w:rPr>
          <w:rFonts w:ascii="Times New Roman" w:hAnsi="Times New Roman" w:cs="Times New Roman"/>
          <w:sz w:val="24"/>
          <w:szCs w:val="24"/>
        </w:rPr>
        <w:t>edinice unutrašnje revizije, izuzev do stepena kada  su takvi radnici određeni u ekipama revizije ili na drugi način angažirani za pomoć unutrašnjem revizoru.</w:t>
      </w:r>
    </w:p>
    <w:p w:rsidR="004525BA" w:rsidRDefault="004525BA" w:rsidP="004525BA">
      <w:pPr>
        <w:pStyle w:val="ListParagraph"/>
        <w:tabs>
          <w:tab w:val="left" w:pos="3150"/>
        </w:tabs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AC0DB9" w:rsidRPr="00AC0DB9" w:rsidRDefault="00AC0DB9" w:rsidP="00AC0DB9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AE0" w:rsidRDefault="00EF476A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C0E">
        <w:rPr>
          <w:rFonts w:ascii="Times New Roman" w:hAnsi="Times New Roman" w:cs="Times New Roman"/>
          <w:sz w:val="28"/>
          <w:szCs w:val="28"/>
        </w:rPr>
        <w:lastRenderedPageBreak/>
        <w:t>STANDARDI PRAKSE UNUTRAŠNJE REVIZIJE</w:t>
      </w:r>
    </w:p>
    <w:p w:rsidR="00EF476A" w:rsidRDefault="00EF476A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476A" w:rsidRDefault="00EF476A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 unutrašnje revizije moraju biti u skladu sa Standardima za profesionalnu praksu unutrašnje revizije</w:t>
      </w:r>
      <w:r w:rsidR="00A57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izdatih od Instituta za unutrašnju reviziju, </w:t>
      </w:r>
      <w:r w:rsidR="00A57D15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i svim standardima ili deklaracijama izdatih od Centralne jedinice za usklađivanje</w:t>
      </w:r>
      <w:r w:rsidR="00A57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Ministarstva za privredu i Ministarstva finansije i ostali</w:t>
      </w:r>
      <w:r w:rsidR="00A57D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organizacija računovodstva i unutrašnje revizije. Jedinica unutrašnje revizije mora uspeti da prevaziđe </w:t>
      </w:r>
      <w:r w:rsidR="00BE2236">
        <w:rPr>
          <w:rFonts w:ascii="Times New Roman" w:hAnsi="Times New Roman" w:cs="Times New Roman"/>
          <w:sz w:val="24"/>
          <w:szCs w:val="24"/>
        </w:rPr>
        <w:t xml:space="preserve">prikazane standarde prakse revizije. </w:t>
      </w: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IZMENE STATUTA</w:t>
      </w: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jedinice unutrašnje revizije je odgovoran za ažuriranje Statuta unutrašnje revizije u Skupštini Republike Kosova. Statut može </w:t>
      </w:r>
      <w:r w:rsidR="00790320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izmen</w:t>
      </w:r>
      <w:r w:rsidR="00790320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32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90320">
        <w:rPr>
          <w:rFonts w:ascii="Times New Roman" w:hAnsi="Times New Roman" w:cs="Times New Roman"/>
          <w:sz w:val="24"/>
          <w:szCs w:val="24"/>
        </w:rPr>
        <w:t>dopunjen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320">
        <w:rPr>
          <w:rFonts w:ascii="Times New Roman" w:hAnsi="Times New Roman" w:cs="Times New Roman"/>
          <w:sz w:val="24"/>
          <w:szCs w:val="24"/>
        </w:rPr>
        <w:t>isključivo</w:t>
      </w:r>
      <w:r>
        <w:rPr>
          <w:rFonts w:ascii="Times New Roman" w:hAnsi="Times New Roman" w:cs="Times New Roman"/>
          <w:sz w:val="24"/>
          <w:szCs w:val="24"/>
        </w:rPr>
        <w:t xml:space="preserve"> na osnovu procedura </w:t>
      </w:r>
      <w:r w:rsidR="00790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usv</w:t>
      </w:r>
      <w:r w:rsidR="007903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 w:rsidR="007903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9032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STATUTA UNUTRAŠNJE REVIZIJE</w:t>
      </w:r>
    </w:p>
    <w:p w:rsidR="00BE2236" w:rsidRDefault="00BE2236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2236" w:rsidRDefault="002E4BD7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</w:t>
      </w:r>
      <w:r w:rsidR="0006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 unutrašnje revizije imao izvršnu snagu i bio sprovođen u narednim godinama, unutrašnja revizija zahteva od Komiteta za reviziju i stalnog sekretara Skupštine da u</w:t>
      </w:r>
      <w:r w:rsidR="0006663D">
        <w:rPr>
          <w:rFonts w:ascii="Times New Roman" w:hAnsi="Times New Roman" w:cs="Times New Roman"/>
          <w:sz w:val="24"/>
          <w:szCs w:val="24"/>
        </w:rPr>
        <w:t xml:space="preserve">svajaju ovaj dokumenat koji </w:t>
      </w:r>
      <w:r>
        <w:rPr>
          <w:rFonts w:ascii="Times New Roman" w:hAnsi="Times New Roman" w:cs="Times New Roman"/>
          <w:sz w:val="24"/>
          <w:szCs w:val="24"/>
        </w:rPr>
        <w:t>uređuj</w:t>
      </w:r>
      <w:r w:rsidR="000666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0666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između </w:t>
      </w:r>
      <w:r w:rsidR="000666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nutrašnje revizije i ostalog dela funkcionalnog i operativnog menadžmenta. </w:t>
      </w:r>
    </w:p>
    <w:p w:rsidR="002E4BD7" w:rsidRDefault="002E4BD7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4BD7" w:rsidRDefault="0006663D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</w:t>
      </w:r>
      <w:r w:rsidR="002E4BD7">
        <w:rPr>
          <w:rFonts w:ascii="Times New Roman" w:hAnsi="Times New Roman" w:cs="Times New Roman"/>
          <w:sz w:val="24"/>
          <w:szCs w:val="24"/>
        </w:rPr>
        <w:t xml:space="preserve"> tome,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4BD7">
        <w:rPr>
          <w:rFonts w:ascii="Times New Roman" w:hAnsi="Times New Roman" w:cs="Times New Roman"/>
          <w:sz w:val="24"/>
          <w:szCs w:val="24"/>
        </w:rPr>
        <w:t>nutrašnja revizija</w:t>
      </w:r>
      <w:r>
        <w:rPr>
          <w:rFonts w:ascii="Times New Roman" w:hAnsi="Times New Roman" w:cs="Times New Roman"/>
          <w:sz w:val="24"/>
          <w:szCs w:val="24"/>
        </w:rPr>
        <w:t>, dostavlja vam</w:t>
      </w:r>
      <w:r w:rsidR="006B290F">
        <w:rPr>
          <w:rFonts w:ascii="Times New Roman" w:hAnsi="Times New Roman" w:cs="Times New Roman"/>
          <w:sz w:val="24"/>
          <w:szCs w:val="24"/>
        </w:rPr>
        <w:t xml:space="preserve"> </w:t>
      </w:r>
      <w:r w:rsidR="002E4BD7">
        <w:rPr>
          <w:rFonts w:ascii="Times New Roman" w:hAnsi="Times New Roman" w:cs="Times New Roman"/>
          <w:sz w:val="24"/>
          <w:szCs w:val="24"/>
        </w:rPr>
        <w:t xml:space="preserve">ovaj:  </w:t>
      </w:r>
      <w:r w:rsidR="002E4BD7" w:rsidRPr="006B290F">
        <w:rPr>
          <w:rFonts w:ascii="Times New Roman" w:hAnsi="Times New Roman" w:cs="Times New Roman"/>
          <w:i/>
          <w:sz w:val="24"/>
          <w:szCs w:val="24"/>
        </w:rPr>
        <w:t>Statut unutrašnje revizije</w:t>
      </w:r>
      <w:r w:rsidR="002E4BD7">
        <w:rPr>
          <w:rFonts w:ascii="Times New Roman" w:hAnsi="Times New Roman" w:cs="Times New Roman"/>
          <w:sz w:val="24"/>
          <w:szCs w:val="24"/>
        </w:rPr>
        <w:t>, za usvajanje od</w:t>
      </w:r>
      <w:r w:rsidR="006B290F">
        <w:rPr>
          <w:rFonts w:ascii="Times New Roman" w:hAnsi="Times New Roman" w:cs="Times New Roman"/>
          <w:sz w:val="24"/>
          <w:szCs w:val="24"/>
        </w:rPr>
        <w:t xml:space="preserve"> strane</w:t>
      </w:r>
      <w:r w:rsidR="002E4BD7">
        <w:rPr>
          <w:rFonts w:ascii="Times New Roman" w:hAnsi="Times New Roman" w:cs="Times New Roman"/>
          <w:sz w:val="24"/>
          <w:szCs w:val="24"/>
        </w:rPr>
        <w:t>:</w:t>
      </w:r>
    </w:p>
    <w:p w:rsidR="002E4BD7" w:rsidRDefault="002E4BD7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4BD7" w:rsidRDefault="002E4BD7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Stalnog sekretara Skupštine Republike Kosova</w:t>
      </w:r>
      <w:r w:rsidR="00A67CE3">
        <w:rPr>
          <w:rFonts w:ascii="Times New Roman" w:hAnsi="Times New Roman" w:cs="Times New Roman"/>
          <w:sz w:val="24"/>
          <w:szCs w:val="24"/>
        </w:rPr>
        <w:t xml:space="preserve"> ________________________, s.r.</w:t>
      </w: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Predsedavajućeg Komiteta revizije __________________________________, s.r.</w:t>
      </w: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 unutrašnje revizije ______________________________________, s.r.</w:t>
      </w: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Dana: 16.09.2011. god.</w:t>
      </w: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CE3" w:rsidRDefault="00A67CE3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AE0" w:rsidRPr="007F7AE0" w:rsidRDefault="007F7AE0" w:rsidP="007F7AE0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F7AE0" w:rsidRPr="007F7AE0" w:rsidSect="003B23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13" w:rsidRDefault="003C0413" w:rsidP="009B0A6D">
      <w:r>
        <w:separator/>
      </w:r>
    </w:p>
  </w:endnote>
  <w:endnote w:type="continuationSeparator" w:id="1">
    <w:p w:rsidR="003C0413" w:rsidRDefault="003C0413" w:rsidP="009B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6D" w:rsidRDefault="009B0A6D" w:rsidP="009B0A6D">
    <w:pPr>
      <w:pStyle w:val="Footer"/>
      <w:jc w:val="center"/>
    </w:pPr>
    <w:r>
      <w:t>Skupština Republike Kosova</w:t>
    </w:r>
  </w:p>
  <w:p w:rsidR="009B0A6D" w:rsidRDefault="009B0A6D" w:rsidP="009B0A6D">
    <w:pPr>
      <w:pStyle w:val="Footer"/>
      <w:jc w:val="center"/>
    </w:pPr>
    <w:r>
      <w:t xml:space="preserve">Unutrašnja revizija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13" w:rsidRDefault="003C0413" w:rsidP="009B0A6D">
      <w:r>
        <w:separator/>
      </w:r>
    </w:p>
  </w:footnote>
  <w:footnote w:type="continuationSeparator" w:id="1">
    <w:p w:rsidR="003C0413" w:rsidRDefault="003C0413" w:rsidP="009B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6D" w:rsidRDefault="009B0A6D" w:rsidP="009B0A6D">
    <w:pPr>
      <w:pStyle w:val="Header"/>
      <w:jc w:val="center"/>
    </w:pPr>
    <w:r>
      <w:t>STATUT UNUTRAŠNJE REVIZIJE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72B"/>
    <w:multiLevelType w:val="hybridMultilevel"/>
    <w:tmpl w:val="25220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096"/>
    <w:multiLevelType w:val="hybridMultilevel"/>
    <w:tmpl w:val="BB8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C83"/>
    <w:multiLevelType w:val="hybridMultilevel"/>
    <w:tmpl w:val="FE6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4BA"/>
    <w:multiLevelType w:val="hybridMultilevel"/>
    <w:tmpl w:val="35764DF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16225439"/>
    <w:multiLevelType w:val="hybridMultilevel"/>
    <w:tmpl w:val="B2A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76A1"/>
    <w:multiLevelType w:val="hybridMultilevel"/>
    <w:tmpl w:val="7B5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6C48"/>
    <w:multiLevelType w:val="hybridMultilevel"/>
    <w:tmpl w:val="960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0D54"/>
    <w:rsid w:val="0000383C"/>
    <w:rsid w:val="00004289"/>
    <w:rsid w:val="00006552"/>
    <w:rsid w:val="00006993"/>
    <w:rsid w:val="0001240F"/>
    <w:rsid w:val="00013C3E"/>
    <w:rsid w:val="00014B02"/>
    <w:rsid w:val="00021A0B"/>
    <w:rsid w:val="000307FF"/>
    <w:rsid w:val="00036330"/>
    <w:rsid w:val="00040FCB"/>
    <w:rsid w:val="000434F1"/>
    <w:rsid w:val="00047816"/>
    <w:rsid w:val="000479EE"/>
    <w:rsid w:val="00062214"/>
    <w:rsid w:val="0006289F"/>
    <w:rsid w:val="00062B5D"/>
    <w:rsid w:val="0006663D"/>
    <w:rsid w:val="00066E9C"/>
    <w:rsid w:val="000830BE"/>
    <w:rsid w:val="00085624"/>
    <w:rsid w:val="000927A2"/>
    <w:rsid w:val="00092CC2"/>
    <w:rsid w:val="000A2330"/>
    <w:rsid w:val="000A48C3"/>
    <w:rsid w:val="000A5A83"/>
    <w:rsid w:val="000B2767"/>
    <w:rsid w:val="000B3AA0"/>
    <w:rsid w:val="000B43D4"/>
    <w:rsid w:val="000B4BDB"/>
    <w:rsid w:val="000C3AC9"/>
    <w:rsid w:val="000D45D5"/>
    <w:rsid w:val="000E3F97"/>
    <w:rsid w:val="000F2961"/>
    <w:rsid w:val="000F3BEA"/>
    <w:rsid w:val="000F74C5"/>
    <w:rsid w:val="0011527B"/>
    <w:rsid w:val="001166B0"/>
    <w:rsid w:val="00117FB3"/>
    <w:rsid w:val="00120AD5"/>
    <w:rsid w:val="00123153"/>
    <w:rsid w:val="0013502E"/>
    <w:rsid w:val="0013635A"/>
    <w:rsid w:val="001417DD"/>
    <w:rsid w:val="0014566C"/>
    <w:rsid w:val="00163D9E"/>
    <w:rsid w:val="0017070E"/>
    <w:rsid w:val="00171F99"/>
    <w:rsid w:val="00172B78"/>
    <w:rsid w:val="00176765"/>
    <w:rsid w:val="00196C4F"/>
    <w:rsid w:val="001977EA"/>
    <w:rsid w:val="001A5FFC"/>
    <w:rsid w:val="001A6E11"/>
    <w:rsid w:val="001B7C88"/>
    <w:rsid w:val="001C4522"/>
    <w:rsid w:val="001C7A94"/>
    <w:rsid w:val="001C7BAB"/>
    <w:rsid w:val="001D0B26"/>
    <w:rsid w:val="001D3690"/>
    <w:rsid w:val="001D39AB"/>
    <w:rsid w:val="001D6433"/>
    <w:rsid w:val="001E1714"/>
    <w:rsid w:val="001E5CED"/>
    <w:rsid w:val="001F0E72"/>
    <w:rsid w:val="001F1687"/>
    <w:rsid w:val="001F1E2E"/>
    <w:rsid w:val="001F253B"/>
    <w:rsid w:val="00200B1B"/>
    <w:rsid w:val="00203350"/>
    <w:rsid w:val="002036E9"/>
    <w:rsid w:val="00210898"/>
    <w:rsid w:val="002146F9"/>
    <w:rsid w:val="00232F16"/>
    <w:rsid w:val="0024229F"/>
    <w:rsid w:val="00242B35"/>
    <w:rsid w:val="002515EB"/>
    <w:rsid w:val="002540F2"/>
    <w:rsid w:val="00257BC6"/>
    <w:rsid w:val="00274A50"/>
    <w:rsid w:val="002758E5"/>
    <w:rsid w:val="00283945"/>
    <w:rsid w:val="00290C67"/>
    <w:rsid w:val="00293727"/>
    <w:rsid w:val="002A241B"/>
    <w:rsid w:val="002B44A9"/>
    <w:rsid w:val="002B6292"/>
    <w:rsid w:val="002B6A36"/>
    <w:rsid w:val="002D3379"/>
    <w:rsid w:val="002D6619"/>
    <w:rsid w:val="002D66A6"/>
    <w:rsid w:val="002D7C03"/>
    <w:rsid w:val="002E41D9"/>
    <w:rsid w:val="002E4BD7"/>
    <w:rsid w:val="002E6702"/>
    <w:rsid w:val="002F06BC"/>
    <w:rsid w:val="002F084A"/>
    <w:rsid w:val="002F34BF"/>
    <w:rsid w:val="00300355"/>
    <w:rsid w:val="003100D8"/>
    <w:rsid w:val="00315019"/>
    <w:rsid w:val="00320136"/>
    <w:rsid w:val="00322D8B"/>
    <w:rsid w:val="00330659"/>
    <w:rsid w:val="00334D9C"/>
    <w:rsid w:val="003350BA"/>
    <w:rsid w:val="00350DD3"/>
    <w:rsid w:val="00364B02"/>
    <w:rsid w:val="00364DBF"/>
    <w:rsid w:val="00373595"/>
    <w:rsid w:val="00380456"/>
    <w:rsid w:val="00383A03"/>
    <w:rsid w:val="00385DC2"/>
    <w:rsid w:val="00391605"/>
    <w:rsid w:val="003A5832"/>
    <w:rsid w:val="003B2307"/>
    <w:rsid w:val="003B5D55"/>
    <w:rsid w:val="003B70B6"/>
    <w:rsid w:val="003C0413"/>
    <w:rsid w:val="003C49FF"/>
    <w:rsid w:val="003C4A42"/>
    <w:rsid w:val="003C4E09"/>
    <w:rsid w:val="003D274A"/>
    <w:rsid w:val="003D7521"/>
    <w:rsid w:val="003E17C5"/>
    <w:rsid w:val="003E374B"/>
    <w:rsid w:val="003F3F82"/>
    <w:rsid w:val="00411491"/>
    <w:rsid w:val="0043012B"/>
    <w:rsid w:val="00430362"/>
    <w:rsid w:val="0043216C"/>
    <w:rsid w:val="00433620"/>
    <w:rsid w:val="00433651"/>
    <w:rsid w:val="00436D30"/>
    <w:rsid w:val="0044275D"/>
    <w:rsid w:val="00450AF4"/>
    <w:rsid w:val="004525BA"/>
    <w:rsid w:val="0046197D"/>
    <w:rsid w:val="00465F0E"/>
    <w:rsid w:val="004735D2"/>
    <w:rsid w:val="00476670"/>
    <w:rsid w:val="0048778D"/>
    <w:rsid w:val="004977E9"/>
    <w:rsid w:val="004A40D8"/>
    <w:rsid w:val="004A6E9F"/>
    <w:rsid w:val="004B2B67"/>
    <w:rsid w:val="004B2E5E"/>
    <w:rsid w:val="004C0429"/>
    <w:rsid w:val="004D421B"/>
    <w:rsid w:val="00503BC6"/>
    <w:rsid w:val="00505F3A"/>
    <w:rsid w:val="005071F2"/>
    <w:rsid w:val="00510206"/>
    <w:rsid w:val="0051164E"/>
    <w:rsid w:val="00520CA9"/>
    <w:rsid w:val="00553475"/>
    <w:rsid w:val="0055430C"/>
    <w:rsid w:val="00563B8B"/>
    <w:rsid w:val="0056546E"/>
    <w:rsid w:val="0056709C"/>
    <w:rsid w:val="0057097D"/>
    <w:rsid w:val="00577A52"/>
    <w:rsid w:val="00581C45"/>
    <w:rsid w:val="0058336B"/>
    <w:rsid w:val="00591741"/>
    <w:rsid w:val="005A1FD6"/>
    <w:rsid w:val="005A3AF0"/>
    <w:rsid w:val="005A5E35"/>
    <w:rsid w:val="005B085A"/>
    <w:rsid w:val="005B4FC0"/>
    <w:rsid w:val="005B733B"/>
    <w:rsid w:val="005D01E1"/>
    <w:rsid w:val="005D4D77"/>
    <w:rsid w:val="005F69E5"/>
    <w:rsid w:val="005F7D63"/>
    <w:rsid w:val="006077B9"/>
    <w:rsid w:val="00611082"/>
    <w:rsid w:val="00614290"/>
    <w:rsid w:val="00614CB8"/>
    <w:rsid w:val="006169C1"/>
    <w:rsid w:val="0063384D"/>
    <w:rsid w:val="00634E0C"/>
    <w:rsid w:val="00636474"/>
    <w:rsid w:val="006526B2"/>
    <w:rsid w:val="00656E3D"/>
    <w:rsid w:val="00657369"/>
    <w:rsid w:val="0067121E"/>
    <w:rsid w:val="00674783"/>
    <w:rsid w:val="00675AED"/>
    <w:rsid w:val="00687271"/>
    <w:rsid w:val="00693590"/>
    <w:rsid w:val="00693B0C"/>
    <w:rsid w:val="006964EE"/>
    <w:rsid w:val="006A0D54"/>
    <w:rsid w:val="006B290F"/>
    <w:rsid w:val="006B727D"/>
    <w:rsid w:val="006C06DE"/>
    <w:rsid w:val="006D3DCC"/>
    <w:rsid w:val="006D6642"/>
    <w:rsid w:val="006E0AE5"/>
    <w:rsid w:val="00706312"/>
    <w:rsid w:val="00707A57"/>
    <w:rsid w:val="007112E8"/>
    <w:rsid w:val="00711AB6"/>
    <w:rsid w:val="00717D11"/>
    <w:rsid w:val="0072205D"/>
    <w:rsid w:val="00723695"/>
    <w:rsid w:val="00732A4A"/>
    <w:rsid w:val="00736317"/>
    <w:rsid w:val="00744822"/>
    <w:rsid w:val="0074566D"/>
    <w:rsid w:val="00752ACC"/>
    <w:rsid w:val="00754C0E"/>
    <w:rsid w:val="00761387"/>
    <w:rsid w:val="007641DD"/>
    <w:rsid w:val="007662B4"/>
    <w:rsid w:val="00790320"/>
    <w:rsid w:val="00793F22"/>
    <w:rsid w:val="007A5CEA"/>
    <w:rsid w:val="007B39D4"/>
    <w:rsid w:val="007B48FF"/>
    <w:rsid w:val="007B765D"/>
    <w:rsid w:val="007F3E23"/>
    <w:rsid w:val="007F7AE0"/>
    <w:rsid w:val="00804F49"/>
    <w:rsid w:val="00814E97"/>
    <w:rsid w:val="00827246"/>
    <w:rsid w:val="00835F7B"/>
    <w:rsid w:val="008377BC"/>
    <w:rsid w:val="008450B5"/>
    <w:rsid w:val="00846065"/>
    <w:rsid w:val="008474A2"/>
    <w:rsid w:val="008725FC"/>
    <w:rsid w:val="00872B7E"/>
    <w:rsid w:val="00877D40"/>
    <w:rsid w:val="00891A89"/>
    <w:rsid w:val="00894967"/>
    <w:rsid w:val="008A75AF"/>
    <w:rsid w:val="008B3B8F"/>
    <w:rsid w:val="008D70C5"/>
    <w:rsid w:val="008E14BB"/>
    <w:rsid w:val="008E5EEC"/>
    <w:rsid w:val="008E67A3"/>
    <w:rsid w:val="008F78ED"/>
    <w:rsid w:val="009039C3"/>
    <w:rsid w:val="00907A3E"/>
    <w:rsid w:val="00916A56"/>
    <w:rsid w:val="00930D72"/>
    <w:rsid w:val="00931D42"/>
    <w:rsid w:val="009420B1"/>
    <w:rsid w:val="00946FB8"/>
    <w:rsid w:val="0095250E"/>
    <w:rsid w:val="00953F78"/>
    <w:rsid w:val="009541CD"/>
    <w:rsid w:val="009574D5"/>
    <w:rsid w:val="00960AD4"/>
    <w:rsid w:val="00963701"/>
    <w:rsid w:val="00967EFA"/>
    <w:rsid w:val="0097182C"/>
    <w:rsid w:val="00992576"/>
    <w:rsid w:val="00996D07"/>
    <w:rsid w:val="009A50EE"/>
    <w:rsid w:val="009B0A6D"/>
    <w:rsid w:val="009B15A1"/>
    <w:rsid w:val="009B3D22"/>
    <w:rsid w:val="009C4D67"/>
    <w:rsid w:val="009D1D85"/>
    <w:rsid w:val="009E6491"/>
    <w:rsid w:val="00A003CF"/>
    <w:rsid w:val="00A04D64"/>
    <w:rsid w:val="00A0598E"/>
    <w:rsid w:val="00A070FB"/>
    <w:rsid w:val="00A1698C"/>
    <w:rsid w:val="00A2314A"/>
    <w:rsid w:val="00A23B5B"/>
    <w:rsid w:val="00A4092B"/>
    <w:rsid w:val="00A57D15"/>
    <w:rsid w:val="00A61908"/>
    <w:rsid w:val="00A63BC5"/>
    <w:rsid w:val="00A66EB5"/>
    <w:rsid w:val="00A67CE3"/>
    <w:rsid w:val="00A702EA"/>
    <w:rsid w:val="00A729FD"/>
    <w:rsid w:val="00A84165"/>
    <w:rsid w:val="00A85914"/>
    <w:rsid w:val="00A920B6"/>
    <w:rsid w:val="00A95AF1"/>
    <w:rsid w:val="00A97EE4"/>
    <w:rsid w:val="00AA09FE"/>
    <w:rsid w:val="00AA751B"/>
    <w:rsid w:val="00AC0DB9"/>
    <w:rsid w:val="00AC5AE0"/>
    <w:rsid w:val="00AC68E5"/>
    <w:rsid w:val="00AD3685"/>
    <w:rsid w:val="00AE0B03"/>
    <w:rsid w:val="00B056ED"/>
    <w:rsid w:val="00B07465"/>
    <w:rsid w:val="00B23D8C"/>
    <w:rsid w:val="00B373BF"/>
    <w:rsid w:val="00B40038"/>
    <w:rsid w:val="00B42533"/>
    <w:rsid w:val="00B50933"/>
    <w:rsid w:val="00B608A7"/>
    <w:rsid w:val="00B67CF2"/>
    <w:rsid w:val="00B77E1C"/>
    <w:rsid w:val="00B77EF0"/>
    <w:rsid w:val="00B87632"/>
    <w:rsid w:val="00B94B85"/>
    <w:rsid w:val="00B97EAF"/>
    <w:rsid w:val="00BA0AB1"/>
    <w:rsid w:val="00BA5E45"/>
    <w:rsid w:val="00BC35B2"/>
    <w:rsid w:val="00BC5C8F"/>
    <w:rsid w:val="00BD57CD"/>
    <w:rsid w:val="00BE1C2C"/>
    <w:rsid w:val="00BE2236"/>
    <w:rsid w:val="00BE4C29"/>
    <w:rsid w:val="00C02417"/>
    <w:rsid w:val="00C02D28"/>
    <w:rsid w:val="00C047FA"/>
    <w:rsid w:val="00C3020D"/>
    <w:rsid w:val="00C30EB8"/>
    <w:rsid w:val="00C35478"/>
    <w:rsid w:val="00C4588B"/>
    <w:rsid w:val="00C45DF3"/>
    <w:rsid w:val="00C508E3"/>
    <w:rsid w:val="00C511A6"/>
    <w:rsid w:val="00C60441"/>
    <w:rsid w:val="00C6134E"/>
    <w:rsid w:val="00C61C1B"/>
    <w:rsid w:val="00C62F9C"/>
    <w:rsid w:val="00C663CC"/>
    <w:rsid w:val="00C674C2"/>
    <w:rsid w:val="00C70018"/>
    <w:rsid w:val="00C739D4"/>
    <w:rsid w:val="00C90107"/>
    <w:rsid w:val="00C91630"/>
    <w:rsid w:val="00C94C0F"/>
    <w:rsid w:val="00C95468"/>
    <w:rsid w:val="00CA6EC4"/>
    <w:rsid w:val="00CB122E"/>
    <w:rsid w:val="00CB58F1"/>
    <w:rsid w:val="00CC4F81"/>
    <w:rsid w:val="00CC641A"/>
    <w:rsid w:val="00CD1F76"/>
    <w:rsid w:val="00CE1146"/>
    <w:rsid w:val="00CF2DCC"/>
    <w:rsid w:val="00CF572E"/>
    <w:rsid w:val="00D007AC"/>
    <w:rsid w:val="00D0118B"/>
    <w:rsid w:val="00D015F8"/>
    <w:rsid w:val="00D21712"/>
    <w:rsid w:val="00D21F46"/>
    <w:rsid w:val="00D356B3"/>
    <w:rsid w:val="00D4474F"/>
    <w:rsid w:val="00D615BD"/>
    <w:rsid w:val="00D63CEF"/>
    <w:rsid w:val="00D729C0"/>
    <w:rsid w:val="00D73BBF"/>
    <w:rsid w:val="00D75DCD"/>
    <w:rsid w:val="00D85A0C"/>
    <w:rsid w:val="00D87187"/>
    <w:rsid w:val="00D9502A"/>
    <w:rsid w:val="00DA3BE1"/>
    <w:rsid w:val="00DB74F9"/>
    <w:rsid w:val="00DC23DF"/>
    <w:rsid w:val="00DC2CB5"/>
    <w:rsid w:val="00DD0E9D"/>
    <w:rsid w:val="00DD1144"/>
    <w:rsid w:val="00DD36CD"/>
    <w:rsid w:val="00DE004F"/>
    <w:rsid w:val="00DE05C8"/>
    <w:rsid w:val="00DF36C2"/>
    <w:rsid w:val="00DF75A4"/>
    <w:rsid w:val="00E02233"/>
    <w:rsid w:val="00E043E8"/>
    <w:rsid w:val="00E125BC"/>
    <w:rsid w:val="00E31AC4"/>
    <w:rsid w:val="00E31D43"/>
    <w:rsid w:val="00E35B02"/>
    <w:rsid w:val="00E4076B"/>
    <w:rsid w:val="00E40BC7"/>
    <w:rsid w:val="00E44182"/>
    <w:rsid w:val="00E44442"/>
    <w:rsid w:val="00E50003"/>
    <w:rsid w:val="00E524BB"/>
    <w:rsid w:val="00E619F3"/>
    <w:rsid w:val="00E66CA9"/>
    <w:rsid w:val="00E74988"/>
    <w:rsid w:val="00EC14DA"/>
    <w:rsid w:val="00EC7E57"/>
    <w:rsid w:val="00ED4187"/>
    <w:rsid w:val="00ED6640"/>
    <w:rsid w:val="00EE0B07"/>
    <w:rsid w:val="00EE51B3"/>
    <w:rsid w:val="00EE6101"/>
    <w:rsid w:val="00EE63F1"/>
    <w:rsid w:val="00EE7D22"/>
    <w:rsid w:val="00EE7E09"/>
    <w:rsid w:val="00EF0C35"/>
    <w:rsid w:val="00EF17F3"/>
    <w:rsid w:val="00EF361C"/>
    <w:rsid w:val="00EF476A"/>
    <w:rsid w:val="00EF7152"/>
    <w:rsid w:val="00F23E03"/>
    <w:rsid w:val="00F25A25"/>
    <w:rsid w:val="00F2780F"/>
    <w:rsid w:val="00F31875"/>
    <w:rsid w:val="00F339C6"/>
    <w:rsid w:val="00F434F9"/>
    <w:rsid w:val="00F50CD4"/>
    <w:rsid w:val="00F75C14"/>
    <w:rsid w:val="00F82741"/>
    <w:rsid w:val="00F86502"/>
    <w:rsid w:val="00FA3582"/>
    <w:rsid w:val="00FB30B6"/>
    <w:rsid w:val="00FE1B4C"/>
    <w:rsid w:val="00FE2E1E"/>
    <w:rsid w:val="00FE59BF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07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A6D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A6D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shefkije.jashari</dc:creator>
  <cp:lastModifiedBy>vahide.grajqevci</cp:lastModifiedBy>
  <cp:revision>3</cp:revision>
  <dcterms:created xsi:type="dcterms:W3CDTF">2016-03-09T08:26:00Z</dcterms:created>
  <dcterms:modified xsi:type="dcterms:W3CDTF">2016-03-09T08:27:00Z</dcterms:modified>
</cp:coreProperties>
</file>