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E" w:rsidRPr="00415D0C" w:rsidRDefault="00CD3603" w:rsidP="00CD3603">
      <w:pPr>
        <w:pStyle w:val="NormalWeb"/>
        <w:jc w:val="center"/>
        <w:rPr>
          <w:b/>
          <w:bCs/>
          <w:lang w:val="sq-AL"/>
        </w:rPr>
      </w:pPr>
      <w:bookmarkStart w:id="0" w:name="_GoBack"/>
      <w:bookmarkEnd w:id="0"/>
      <w:r w:rsidRPr="00415D0C">
        <w:rPr>
          <w:b/>
          <w:lang w:val="sq-AL"/>
        </w:rPr>
        <w:t>Papajtueshmëria për të qenë anëtar i Bordit për Ankesa</w:t>
      </w:r>
      <w:r w:rsidR="0005231E" w:rsidRPr="00415D0C">
        <w:rPr>
          <w:b/>
          <w:bCs/>
          <w:lang w:val="sq-AL"/>
        </w:rPr>
        <w:t>(</w:t>
      </w:r>
      <w:r w:rsidRPr="00415D0C">
        <w:rPr>
          <w:b/>
          <w:bCs/>
          <w:lang w:val="sq-AL"/>
        </w:rPr>
        <w:t>sipas Nenit</w:t>
      </w:r>
      <w:r w:rsidR="0005231E" w:rsidRPr="00415D0C">
        <w:rPr>
          <w:b/>
          <w:bCs/>
          <w:lang w:val="sq-AL"/>
        </w:rPr>
        <w:t xml:space="preserve"> 39 </w:t>
      </w:r>
      <w:r w:rsidRPr="00415D0C">
        <w:rPr>
          <w:b/>
          <w:bCs/>
          <w:lang w:val="sq-AL"/>
        </w:rPr>
        <w:t>të Ligjit Nr</w:t>
      </w:r>
      <w:r w:rsidR="0005231E" w:rsidRPr="00415D0C">
        <w:rPr>
          <w:b/>
          <w:bCs/>
          <w:lang w:val="sq-AL"/>
        </w:rPr>
        <w:t xml:space="preserve">. 04/L-044 </w:t>
      </w:r>
      <w:r w:rsidRPr="00415D0C">
        <w:rPr>
          <w:b/>
          <w:bCs/>
          <w:lang w:val="sq-AL"/>
        </w:rPr>
        <w:t>për Komisionin e Pavarur për Media)</w:t>
      </w:r>
    </w:p>
    <w:p w:rsidR="00CD3603" w:rsidRPr="00415D0C" w:rsidRDefault="00CD3603" w:rsidP="0005231E">
      <w:pPr>
        <w:pStyle w:val="NormalWeb"/>
        <w:jc w:val="center"/>
        <w:rPr>
          <w:lang w:val="sq-AL"/>
        </w:rPr>
      </w:pPr>
    </w:p>
    <w:p w:rsidR="00246385" w:rsidRPr="00415D0C" w:rsidRDefault="00CD3603" w:rsidP="0005231E">
      <w:pPr>
        <w:pStyle w:val="NormalWeb"/>
        <w:rPr>
          <w:sz w:val="22"/>
          <w:lang w:val="sq-AL"/>
        </w:rPr>
      </w:pPr>
      <w:r w:rsidRPr="00415D0C">
        <w:rPr>
          <w:sz w:val="22"/>
          <w:shd w:val="clear" w:color="auto" w:fill="FFFFFF"/>
          <w:lang w:val="sq-AL"/>
        </w:rPr>
        <w:t>1. Personat në vijim nuk mund të jenë anëtarë të Bordit për Ankesa: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1.1. nëpunësit e KPM-së dhe anëtarët e familjes së ngushtë të tyre;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1.2. ish-nëpunësit e punësuar në KPM në dy (2) vitet e fundit;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1.3. personat që mbajnë post publik të zgjedhur dhe të emëruar (funksionarët publik) apo </w:t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personat të cilët kanë qenë në këto pozita gjatë dy (2) viteve të fundit;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1.4. është anëtar i organit udhëheqës të një partie politike apo personat të cilët kanë qenë në këto pozita gjatë dy (2) viteve të fundit;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1.5. është anëtar i organit udhëheqës të ndonjë ndërmarrje publike;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1.6. ka interes financiar të drejtpërdrejtë ose përfaqëson këtë interes, punon ose ka punuar në ndonjë transmetues në punët e telekomunikimit ose të transmetimit;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1.7. të mos jetë i dënuar për vepër penale të dënueshme mbi gjashtë (6) muaj;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1.8. pronarët apo bashkëpronarët e medieve transmetuese ose bizneseve reklamuese si dhe anëtarët e familjes së ngushtë të tyre apo edhe të punësuarit në këto media;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1.9. është i angazhuar në aktivitete që mund të konsiderohen të jenë në kundërshtim dhe </w:t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paraqesin konflikt të interesit me funksionet në Bordin për Ankesa, siç është përcaktuar me ligjin në fuqi për parandalimin e konfliktit te interesit. </w:t>
      </w:r>
      <w:r w:rsidRPr="00415D0C">
        <w:rPr>
          <w:sz w:val="22"/>
          <w:lang w:val="sq-AL"/>
        </w:rPr>
        <w:br/>
      </w:r>
      <w:r w:rsidRPr="00415D0C">
        <w:rPr>
          <w:sz w:val="22"/>
          <w:lang w:val="sq-AL"/>
        </w:rPr>
        <w:br/>
      </w:r>
      <w:r w:rsidRPr="00415D0C">
        <w:rPr>
          <w:sz w:val="22"/>
          <w:shd w:val="clear" w:color="auto" w:fill="FFFFFF"/>
          <w:lang w:val="sq-AL"/>
        </w:rPr>
        <w:t>2 Anëtari i Bordit për Ankesa ose anëtari i ngushtë i familjes së tij nuk guxon të ushtroj veprimtari afariste me institucionin e KPM-së.</w:t>
      </w:r>
    </w:p>
    <w:p w:rsidR="0005231E" w:rsidRPr="00415D0C" w:rsidRDefault="0005231E">
      <w:pPr>
        <w:rPr>
          <w:rFonts w:ascii="Times New Roman" w:hAnsi="Times New Roman" w:cs="Times New Roman"/>
          <w:sz w:val="22"/>
          <w:lang w:val="sq-AL"/>
        </w:rPr>
      </w:pPr>
    </w:p>
    <w:p w:rsidR="0005231E" w:rsidRPr="00415D0C" w:rsidRDefault="0005231E">
      <w:pPr>
        <w:rPr>
          <w:rFonts w:ascii="Times New Roman" w:hAnsi="Times New Roman" w:cs="Times New Roman"/>
          <w:sz w:val="22"/>
          <w:lang w:val="sq-AL"/>
        </w:rPr>
      </w:pPr>
    </w:p>
    <w:p w:rsidR="0005231E" w:rsidRPr="00415D0C" w:rsidRDefault="00415D0C">
      <w:pPr>
        <w:rPr>
          <w:rFonts w:ascii="Times New Roman" w:hAnsi="Times New Roman" w:cs="Times New Roman"/>
          <w:sz w:val="22"/>
          <w:lang w:val="sq-AL"/>
        </w:rPr>
      </w:pPr>
      <w:r>
        <w:rPr>
          <w:rFonts w:ascii="Times New Roman" w:hAnsi="Times New Roman" w:cs="Times New Roman"/>
          <w:sz w:val="22"/>
          <w:lang w:val="sq-AL"/>
        </w:rPr>
        <w:t>Si aplikant për pozitën Anëtar i Bordit të Ankesave për</w:t>
      </w:r>
      <w:r w:rsidR="0005231E" w:rsidRPr="00415D0C">
        <w:rPr>
          <w:rFonts w:ascii="Times New Roman" w:hAnsi="Times New Roman" w:cs="Times New Roman"/>
          <w:sz w:val="22"/>
          <w:lang w:val="sq-AL"/>
        </w:rPr>
        <w:t xml:space="preserve"> Media, de</w:t>
      </w:r>
      <w:r>
        <w:rPr>
          <w:rFonts w:ascii="Times New Roman" w:hAnsi="Times New Roman" w:cs="Times New Roman"/>
          <w:sz w:val="22"/>
          <w:lang w:val="sq-AL"/>
        </w:rPr>
        <w:t>k</w:t>
      </w:r>
      <w:r w:rsidR="0005231E" w:rsidRPr="00415D0C">
        <w:rPr>
          <w:rFonts w:ascii="Times New Roman" w:hAnsi="Times New Roman" w:cs="Times New Roman"/>
          <w:sz w:val="22"/>
          <w:lang w:val="sq-AL"/>
        </w:rPr>
        <w:t>lar</w:t>
      </w:r>
      <w:r>
        <w:rPr>
          <w:rFonts w:ascii="Times New Roman" w:hAnsi="Times New Roman" w:cs="Times New Roman"/>
          <w:sz w:val="22"/>
          <w:lang w:val="sq-AL"/>
        </w:rPr>
        <w:t>oj që i përmbushë të gjitha kushtet e mësipërme lidhur me përjashtimet dhe pranueshmërinë dhe që nuk ka ndonjë pengesë ligjore që të aplikoj</w:t>
      </w:r>
      <w:r w:rsidR="0005231E" w:rsidRPr="00415D0C">
        <w:rPr>
          <w:rFonts w:ascii="Times New Roman" w:hAnsi="Times New Roman" w:cs="Times New Roman"/>
          <w:sz w:val="22"/>
          <w:lang w:val="sq-AL"/>
        </w:rPr>
        <w:t>.</w:t>
      </w:r>
    </w:p>
    <w:p w:rsidR="0005231E" w:rsidRPr="00415D0C" w:rsidRDefault="0005231E">
      <w:pPr>
        <w:rPr>
          <w:rFonts w:ascii="Times New Roman" w:hAnsi="Times New Roman" w:cs="Times New Roman"/>
          <w:lang w:val="sq-AL"/>
        </w:rPr>
      </w:pPr>
    </w:p>
    <w:p w:rsidR="0005231E" w:rsidRPr="00415D0C" w:rsidRDefault="0005231E">
      <w:pPr>
        <w:rPr>
          <w:rFonts w:ascii="Times New Roman" w:hAnsi="Times New Roman" w:cs="Times New Roman"/>
          <w:lang w:val="sq-AL"/>
        </w:rPr>
      </w:pPr>
    </w:p>
    <w:p w:rsidR="0005231E" w:rsidRPr="00415D0C" w:rsidRDefault="0005231E">
      <w:pPr>
        <w:rPr>
          <w:rFonts w:ascii="Times New Roman" w:hAnsi="Times New Roman" w:cs="Times New Roman"/>
          <w:lang w:val="sq-AL"/>
        </w:rPr>
      </w:pPr>
    </w:p>
    <w:p w:rsidR="0005231E" w:rsidRPr="00415D0C" w:rsidRDefault="0005231E">
      <w:pPr>
        <w:rPr>
          <w:rFonts w:ascii="Times New Roman" w:hAnsi="Times New Roman" w:cs="Times New Roman"/>
          <w:lang w:val="sq-AL"/>
        </w:rPr>
      </w:pPr>
    </w:p>
    <w:p w:rsidR="0005231E" w:rsidRPr="00415D0C" w:rsidRDefault="00CD3603">
      <w:pPr>
        <w:rPr>
          <w:rFonts w:ascii="Times New Roman" w:hAnsi="Times New Roman" w:cs="Times New Roman"/>
          <w:sz w:val="22"/>
          <w:lang w:val="sq-AL"/>
        </w:rPr>
      </w:pPr>
      <w:r w:rsidRPr="00415D0C">
        <w:rPr>
          <w:rFonts w:ascii="Times New Roman" w:hAnsi="Times New Roman" w:cs="Times New Roman"/>
          <w:sz w:val="22"/>
          <w:lang w:val="sq-AL"/>
        </w:rPr>
        <w:t>Emri</w:t>
      </w:r>
      <w:r w:rsidR="0005231E" w:rsidRPr="00415D0C">
        <w:rPr>
          <w:rFonts w:ascii="Times New Roman" w:hAnsi="Times New Roman" w:cs="Times New Roman"/>
          <w:sz w:val="22"/>
          <w:lang w:val="sq-AL"/>
        </w:rPr>
        <w:t>......................................................</w:t>
      </w:r>
      <w:r w:rsidRPr="00415D0C">
        <w:rPr>
          <w:rFonts w:ascii="Times New Roman" w:hAnsi="Times New Roman" w:cs="Times New Roman"/>
          <w:sz w:val="22"/>
          <w:lang w:val="sq-AL"/>
        </w:rPr>
        <w:t>...Nënshkrimi</w:t>
      </w:r>
      <w:r w:rsidR="0005231E" w:rsidRPr="00415D0C">
        <w:rPr>
          <w:rFonts w:ascii="Times New Roman" w:hAnsi="Times New Roman" w:cs="Times New Roman"/>
          <w:sz w:val="22"/>
          <w:lang w:val="sq-AL"/>
        </w:rPr>
        <w:t>...........................................</w:t>
      </w:r>
      <w:r w:rsidRPr="00415D0C">
        <w:rPr>
          <w:rFonts w:ascii="Times New Roman" w:hAnsi="Times New Roman" w:cs="Times New Roman"/>
          <w:sz w:val="22"/>
          <w:lang w:val="sq-AL"/>
        </w:rPr>
        <w:t>.....</w:t>
      </w:r>
      <w:r w:rsidR="0005231E" w:rsidRPr="00415D0C">
        <w:rPr>
          <w:rFonts w:ascii="Times New Roman" w:hAnsi="Times New Roman" w:cs="Times New Roman"/>
          <w:sz w:val="22"/>
          <w:lang w:val="sq-AL"/>
        </w:rPr>
        <w:t>Dat</w:t>
      </w:r>
      <w:r w:rsidRPr="00415D0C">
        <w:rPr>
          <w:rFonts w:ascii="Times New Roman" w:hAnsi="Times New Roman" w:cs="Times New Roman"/>
          <w:sz w:val="22"/>
          <w:lang w:val="sq-AL"/>
        </w:rPr>
        <w:t>a</w:t>
      </w:r>
      <w:r w:rsidR="0005231E" w:rsidRPr="00415D0C">
        <w:rPr>
          <w:rFonts w:ascii="Times New Roman" w:hAnsi="Times New Roman" w:cs="Times New Roman"/>
          <w:sz w:val="22"/>
          <w:lang w:val="sq-AL"/>
        </w:rPr>
        <w:t>...............</w:t>
      </w:r>
      <w:r w:rsidRPr="00415D0C">
        <w:rPr>
          <w:rFonts w:ascii="Times New Roman" w:hAnsi="Times New Roman" w:cs="Times New Roman"/>
          <w:sz w:val="22"/>
          <w:lang w:val="sq-AL"/>
        </w:rPr>
        <w:t>....</w:t>
      </w:r>
    </w:p>
    <w:p w:rsidR="0005231E" w:rsidRPr="00415D0C" w:rsidRDefault="0005231E">
      <w:pPr>
        <w:rPr>
          <w:rFonts w:ascii="Times New Roman" w:hAnsi="Times New Roman" w:cs="Times New Roman"/>
          <w:lang w:val="sq-AL"/>
        </w:rPr>
      </w:pPr>
    </w:p>
    <w:p w:rsidR="0005231E" w:rsidRPr="00415D0C" w:rsidRDefault="0005231E">
      <w:pPr>
        <w:rPr>
          <w:rFonts w:ascii="Times New Roman" w:hAnsi="Times New Roman" w:cs="Times New Roman"/>
          <w:lang w:val="sq-AL"/>
        </w:rPr>
      </w:pPr>
    </w:p>
    <w:sectPr w:rsidR="0005231E" w:rsidRPr="00415D0C" w:rsidSect="00437D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hideSpellingErrors/>
  <w:hideGrammaticalErrors/>
  <w:defaultTabStop w:val="720"/>
  <w:characterSpacingControl w:val="doNotCompress"/>
  <w:compat/>
  <w:rsids>
    <w:rsidRoot w:val="0005231E"/>
    <w:rsid w:val="000437DA"/>
    <w:rsid w:val="0005231E"/>
    <w:rsid w:val="00415D0C"/>
    <w:rsid w:val="00437DBB"/>
    <w:rsid w:val="007D20A4"/>
    <w:rsid w:val="007F429D"/>
    <w:rsid w:val="00805AE4"/>
    <w:rsid w:val="00B24219"/>
    <w:rsid w:val="00CD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3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miradije.haziraj</cp:lastModifiedBy>
  <cp:revision>2</cp:revision>
  <dcterms:created xsi:type="dcterms:W3CDTF">2019-05-14T12:04:00Z</dcterms:created>
  <dcterms:modified xsi:type="dcterms:W3CDTF">2019-05-14T12:04:00Z</dcterms:modified>
</cp:coreProperties>
</file>